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D6" w:rsidRPr="002A12D6" w:rsidRDefault="002A12D6" w:rsidP="002A12D6">
      <w:pPr>
        <w:spacing w:before="78" w:after="0" w:line="240" w:lineRule="auto"/>
        <w:ind w:left="270" w:right="-350"/>
        <w:jc w:val="both"/>
        <w:rPr>
          <w:rFonts w:eastAsia="Times New Roman"/>
          <w:b/>
          <w:sz w:val="20"/>
          <w:szCs w:val="20"/>
          <w:u w:val="single"/>
        </w:rPr>
      </w:pPr>
      <w:r w:rsidRPr="002A12D6">
        <w:rPr>
          <w:rFonts w:eastAsia="Times New Roman"/>
          <w:b/>
          <w:sz w:val="20"/>
          <w:szCs w:val="20"/>
          <w:u w:val="single"/>
        </w:rPr>
        <w:t>University/College</w:t>
      </w:r>
      <w:r w:rsidRPr="002A12D6">
        <w:rPr>
          <w:rFonts w:eastAsia="Times New Roman"/>
          <w:b/>
          <w:sz w:val="20"/>
          <w:szCs w:val="20"/>
          <w:u w:val="single"/>
        </w:rPr>
        <w:tab/>
      </w:r>
      <w:r w:rsidRPr="002A12D6">
        <w:rPr>
          <w:rFonts w:eastAsia="Times New Roman"/>
          <w:b/>
          <w:sz w:val="20"/>
          <w:szCs w:val="20"/>
          <w:u w:val="single"/>
        </w:rPr>
        <w:tab/>
      </w:r>
      <w:r w:rsidRPr="002A12D6">
        <w:rPr>
          <w:rFonts w:eastAsia="Times New Roman"/>
          <w:b/>
          <w:sz w:val="20"/>
          <w:szCs w:val="20"/>
          <w:u w:val="single"/>
        </w:rPr>
        <w:tab/>
        <w:t>/Content</w:t>
      </w:r>
      <w:r w:rsidRPr="002A12D6">
        <w:rPr>
          <w:rFonts w:eastAsia="Times New Roman"/>
          <w:b/>
          <w:sz w:val="20"/>
          <w:szCs w:val="20"/>
          <w:u w:val="single"/>
        </w:rPr>
        <w:tab/>
      </w:r>
      <w:r w:rsidRPr="002A12D6">
        <w:rPr>
          <w:rFonts w:eastAsia="Times New Roman"/>
          <w:b/>
          <w:sz w:val="20"/>
          <w:szCs w:val="20"/>
          <w:u w:val="single"/>
        </w:rPr>
        <w:tab/>
      </w:r>
      <w:r w:rsidRPr="002A12D6">
        <w:rPr>
          <w:rFonts w:eastAsia="Times New Roman"/>
          <w:b/>
          <w:sz w:val="20"/>
          <w:szCs w:val="20"/>
        </w:rPr>
        <w:t xml:space="preserve"> STAR Clinical Assessment Tool</w:t>
      </w:r>
      <w:r w:rsidRPr="002A12D6">
        <w:rPr>
          <w:rFonts w:eastAsia="Times New Roman"/>
          <w:b/>
          <w:sz w:val="20"/>
          <w:szCs w:val="20"/>
        </w:rPr>
        <w:tab/>
      </w:r>
      <w:r w:rsidRPr="002A12D6">
        <w:rPr>
          <w:rFonts w:eastAsia="Times New Roman"/>
          <w:b/>
          <w:sz w:val="20"/>
          <w:szCs w:val="20"/>
        </w:rPr>
        <w:tab/>
      </w:r>
      <w:r w:rsidRPr="002A12D6">
        <w:rPr>
          <w:rFonts w:eastAsia="Times New Roman"/>
          <w:b/>
          <w:sz w:val="20"/>
          <w:szCs w:val="20"/>
        </w:rPr>
        <w:tab/>
      </w:r>
      <w:r w:rsidRPr="002A12D6">
        <w:rPr>
          <w:rFonts w:eastAsia="Times New Roman"/>
          <w:b/>
          <w:sz w:val="20"/>
          <w:szCs w:val="20"/>
        </w:rPr>
        <w:tab/>
        <w:t xml:space="preserve">COOP </w:t>
      </w:r>
      <w:proofErr w:type="spellStart"/>
      <w:r w:rsidRPr="002A12D6">
        <w:rPr>
          <w:rFonts w:eastAsia="Times New Roman"/>
          <w:b/>
          <w:sz w:val="20"/>
          <w:szCs w:val="20"/>
        </w:rPr>
        <w:t>Tchr</w:t>
      </w:r>
      <w:proofErr w:type="spellEnd"/>
      <w:r w:rsidRPr="002A12D6">
        <w:rPr>
          <w:rFonts w:eastAsia="Times New Roman"/>
          <w:b/>
          <w:sz w:val="20"/>
          <w:szCs w:val="20"/>
          <w:u w:val="single"/>
        </w:rPr>
        <w:tab/>
      </w:r>
      <w:r w:rsidRPr="002A12D6">
        <w:rPr>
          <w:rFonts w:eastAsia="Times New Roman"/>
          <w:b/>
          <w:sz w:val="20"/>
          <w:szCs w:val="20"/>
          <w:u w:val="single"/>
        </w:rPr>
        <w:tab/>
      </w:r>
      <w:r w:rsidRPr="002A12D6">
        <w:rPr>
          <w:rFonts w:eastAsia="Times New Roman"/>
          <w:b/>
          <w:sz w:val="20"/>
          <w:szCs w:val="20"/>
          <w:u w:val="single"/>
        </w:rPr>
        <w:tab/>
      </w:r>
      <w:r w:rsidRPr="002A12D6">
        <w:rPr>
          <w:rFonts w:eastAsia="Times New Roman"/>
          <w:b/>
          <w:sz w:val="20"/>
          <w:szCs w:val="20"/>
          <w:u w:val="single"/>
        </w:rPr>
        <w:tab/>
      </w:r>
    </w:p>
    <w:p w:rsidR="002A12D6" w:rsidRPr="002A12D6" w:rsidRDefault="002A12D6" w:rsidP="002A12D6">
      <w:pPr>
        <w:spacing w:before="78" w:after="0" w:line="240" w:lineRule="auto"/>
        <w:ind w:left="270" w:right="-350"/>
        <w:jc w:val="center"/>
        <w:rPr>
          <w:rFonts w:eastAsia="Times New Roman"/>
          <w:sz w:val="16"/>
          <w:szCs w:val="16"/>
        </w:rPr>
      </w:pPr>
      <w:r w:rsidRPr="002A12D6">
        <w:rPr>
          <w:rFonts w:eastAsia="Times New Roman"/>
          <w:sz w:val="20"/>
          <w:szCs w:val="20"/>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22"/>
        </w:rPr>
        <w:tab/>
      </w:r>
      <w:r w:rsidRPr="002A12D6">
        <w:rPr>
          <w:rFonts w:eastAsia="Times New Roman"/>
          <w:sz w:val="16"/>
          <w:szCs w:val="16"/>
        </w:rPr>
        <w:t>Name of evaluator</w:t>
      </w:r>
    </w:p>
    <w:p w:rsidR="002A12D6" w:rsidRPr="002A12D6" w:rsidRDefault="002A12D6" w:rsidP="002A12D6">
      <w:pPr>
        <w:spacing w:after="0" w:line="321" w:lineRule="auto"/>
        <w:ind w:left="270" w:right="-350"/>
        <w:jc w:val="both"/>
        <w:rPr>
          <w:rFonts w:eastAsia="Times New Roman"/>
          <w:b/>
          <w:sz w:val="20"/>
          <w:szCs w:val="20"/>
          <w:u w:val="single"/>
        </w:rPr>
      </w:pPr>
      <w:r w:rsidRPr="002A12D6">
        <w:rPr>
          <w:rFonts w:eastAsia="Times New Roman"/>
          <w:b/>
          <w:sz w:val="20"/>
          <w:szCs w:val="20"/>
          <w:u w:val="single"/>
        </w:rPr>
        <w:t>Candidate</w:t>
      </w:r>
      <w:r w:rsidRPr="002A12D6">
        <w:rPr>
          <w:rFonts w:eastAsia="Times New Roman"/>
          <w:b/>
          <w:sz w:val="20"/>
          <w:szCs w:val="20"/>
          <w:u w:val="single"/>
        </w:rPr>
        <w:tab/>
      </w:r>
      <w:r w:rsidRPr="002A12D6">
        <w:rPr>
          <w:rFonts w:eastAsia="Times New Roman"/>
          <w:b/>
          <w:sz w:val="20"/>
          <w:szCs w:val="20"/>
          <w:u w:val="single"/>
        </w:rPr>
        <w:tab/>
      </w:r>
      <w:r w:rsidRPr="002A12D6">
        <w:rPr>
          <w:rFonts w:eastAsia="Times New Roman"/>
          <w:b/>
          <w:sz w:val="20"/>
          <w:szCs w:val="20"/>
          <w:u w:val="single"/>
        </w:rPr>
        <w:tab/>
      </w:r>
      <w:r w:rsidRPr="002A12D6">
        <w:rPr>
          <w:rFonts w:eastAsia="Times New Roman"/>
          <w:b/>
          <w:sz w:val="20"/>
          <w:szCs w:val="20"/>
          <w:u w:val="single"/>
        </w:rPr>
        <w:tab/>
      </w:r>
      <w:r w:rsidRPr="002A12D6">
        <w:rPr>
          <w:rFonts w:eastAsia="Times New Roman"/>
          <w:b/>
          <w:sz w:val="20"/>
          <w:szCs w:val="20"/>
        </w:rPr>
        <w:t xml:space="preserve"> </w:t>
      </w:r>
      <w:r w:rsidRPr="002A12D6">
        <w:rPr>
          <w:rFonts w:eastAsia="Times New Roman"/>
          <w:b/>
          <w:sz w:val="20"/>
          <w:szCs w:val="20"/>
        </w:rPr>
        <w:tab/>
      </w:r>
      <w:r w:rsidRPr="002A12D6">
        <w:rPr>
          <w:rFonts w:eastAsia="Times New Roman"/>
          <w:b/>
          <w:sz w:val="20"/>
          <w:szCs w:val="20"/>
        </w:rPr>
        <w:tab/>
      </w:r>
      <w:r w:rsidRPr="002A12D6">
        <w:rPr>
          <w:rFonts w:eastAsia="Times New Roman"/>
          <w:b/>
          <w:sz w:val="20"/>
          <w:szCs w:val="20"/>
        </w:rPr>
        <w:tab/>
      </w:r>
      <w:r w:rsidRPr="002A12D6">
        <w:rPr>
          <w:rFonts w:eastAsia="Times New Roman"/>
          <w:b/>
          <w:sz w:val="22"/>
        </w:rPr>
        <w:t>Student Teaching Assessment Record</w:t>
      </w:r>
      <w:r w:rsidRPr="002A12D6">
        <w:rPr>
          <w:rFonts w:eastAsia="Times New Roman"/>
          <w:sz w:val="20"/>
          <w:szCs w:val="20"/>
        </w:rPr>
        <w:tab/>
      </w:r>
      <w:r w:rsidRPr="002A12D6">
        <w:rPr>
          <w:rFonts w:eastAsia="Times New Roman"/>
          <w:sz w:val="20"/>
          <w:szCs w:val="20"/>
        </w:rPr>
        <w:tab/>
      </w:r>
      <w:r w:rsidRPr="002A12D6">
        <w:rPr>
          <w:rFonts w:eastAsia="Times New Roman"/>
          <w:sz w:val="20"/>
          <w:szCs w:val="20"/>
        </w:rPr>
        <w:tab/>
      </w:r>
      <w:r w:rsidRPr="002A12D6">
        <w:rPr>
          <w:rFonts w:eastAsia="Times New Roman"/>
          <w:b/>
          <w:sz w:val="20"/>
          <w:szCs w:val="20"/>
          <w:u w:val="single"/>
        </w:rPr>
        <w:t>Midterm</w:t>
      </w:r>
      <w:r w:rsidRPr="002A12D6">
        <w:rPr>
          <w:rFonts w:eastAsia="Times New Roman"/>
          <w:b/>
          <w:sz w:val="20"/>
          <w:szCs w:val="20"/>
          <w:u w:val="single"/>
        </w:rPr>
        <w:tab/>
      </w:r>
      <w:r w:rsidRPr="002A12D6">
        <w:rPr>
          <w:rFonts w:eastAsia="Times New Roman"/>
          <w:b/>
          <w:sz w:val="20"/>
          <w:szCs w:val="20"/>
          <w:u w:val="single"/>
        </w:rPr>
        <w:tab/>
        <w:t>Final</w:t>
      </w:r>
      <w:r w:rsidRPr="002A12D6">
        <w:rPr>
          <w:rFonts w:eastAsia="Times New Roman"/>
          <w:b/>
          <w:sz w:val="20"/>
          <w:szCs w:val="20"/>
          <w:u w:val="single"/>
        </w:rPr>
        <w:tab/>
      </w:r>
      <w:r w:rsidRPr="002A12D6">
        <w:rPr>
          <w:rFonts w:eastAsia="Times New Roman"/>
          <w:b/>
          <w:sz w:val="20"/>
          <w:szCs w:val="20"/>
          <w:u w:val="single"/>
        </w:rPr>
        <w:tab/>
      </w:r>
    </w:p>
    <w:tbl>
      <w:tblPr>
        <w:tblW w:w="14475" w:type="dxa"/>
        <w:tblInd w:w="105" w:type="dxa"/>
        <w:tblLayout w:type="fixed"/>
        <w:tblLook w:val="0000" w:firstRow="0" w:lastRow="0" w:firstColumn="0" w:lastColumn="0" w:noHBand="0" w:noVBand="0"/>
      </w:tblPr>
      <w:tblGrid>
        <w:gridCol w:w="1950"/>
        <w:gridCol w:w="2340"/>
        <w:gridCol w:w="2685"/>
        <w:gridCol w:w="3525"/>
        <w:gridCol w:w="3255"/>
        <w:gridCol w:w="720"/>
      </w:tblGrid>
      <w:tr w:rsidR="002A12D6" w:rsidRPr="002A12D6" w:rsidTr="001031FD">
        <w:trPr>
          <w:trHeight w:val="616"/>
        </w:trPr>
        <w:tc>
          <w:tcPr>
            <w:tcW w:w="14475" w:type="dxa"/>
            <w:gridSpan w:val="6"/>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right="180"/>
              <w:jc w:val="both"/>
              <w:rPr>
                <w:rFonts w:eastAsia="Times New Roman"/>
                <w:b/>
                <w:sz w:val="18"/>
                <w:szCs w:val="18"/>
              </w:rPr>
            </w:pPr>
            <w:proofErr w:type="spellStart"/>
            <w:r w:rsidRPr="002A12D6">
              <w:rPr>
                <w:rFonts w:eastAsia="Times New Roman"/>
                <w:b/>
                <w:sz w:val="18"/>
                <w:szCs w:val="18"/>
              </w:rPr>
              <w:t>InTASC</w:t>
            </w:r>
            <w:proofErr w:type="spellEnd"/>
            <w:r w:rsidRPr="002A12D6">
              <w:rPr>
                <w:rFonts w:eastAsia="Times New Roman"/>
                <w:b/>
                <w:sz w:val="18"/>
                <w:szCs w:val="18"/>
              </w:rPr>
              <w:t xml:space="preserve"> Standard 1: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2A12D6" w:rsidRPr="002A12D6" w:rsidTr="001031FD">
        <w:trPr>
          <w:trHeight w:val="620"/>
        </w:trPr>
        <w:tc>
          <w:tcPr>
            <w:tcW w:w="19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20"/>
                <w:szCs w:val="20"/>
                <w:u w:val="single"/>
              </w:rPr>
            </w:pPr>
            <w:r w:rsidRPr="002A12D6">
              <w:rPr>
                <w:rFonts w:eastAsia="Times New Roman"/>
                <w:b/>
                <w:sz w:val="20"/>
                <w:szCs w:val="20"/>
                <w:u w:val="single"/>
              </w:rPr>
              <w:t>Learner Development</w:t>
            </w:r>
          </w:p>
          <w:p w:rsidR="002A12D6" w:rsidRPr="002A12D6" w:rsidRDefault="002A12D6" w:rsidP="002A12D6">
            <w:pPr>
              <w:spacing w:before="1" w:after="0" w:line="240" w:lineRule="auto"/>
              <w:ind w:left="80" w:right="180"/>
              <w:jc w:val="center"/>
              <w:rPr>
                <w:rFonts w:eastAsia="Times New Roman"/>
                <w:sz w:val="18"/>
                <w:szCs w:val="18"/>
              </w:rPr>
            </w:pPr>
            <w:r w:rsidRPr="002A12D6">
              <w:rPr>
                <w:rFonts w:eastAsia="Times New Roman"/>
                <w:b/>
                <w:sz w:val="18"/>
                <w:szCs w:val="18"/>
              </w:rPr>
              <w:t>Criteria</w:t>
            </w:r>
          </w:p>
          <w:p w:rsidR="002A12D6" w:rsidRPr="002A12D6" w:rsidRDefault="002A12D6" w:rsidP="002A12D6">
            <w:pPr>
              <w:spacing w:before="1" w:after="0" w:line="240" w:lineRule="auto"/>
              <w:ind w:left="80" w:right="180"/>
              <w:jc w:val="center"/>
              <w:rPr>
                <w:rFonts w:eastAsia="Times New Roman"/>
                <w:b/>
                <w:sz w:val="18"/>
                <w:szCs w:val="18"/>
              </w:rPr>
            </w:pPr>
            <w:r w:rsidRPr="002A12D6">
              <w:rPr>
                <w:rFonts w:eastAsia="Times New Roman"/>
                <w:b/>
                <w:sz w:val="18"/>
                <w:szCs w:val="18"/>
              </w:rPr>
              <w:t>The teacher…</w:t>
            </w:r>
          </w:p>
        </w:tc>
        <w:tc>
          <w:tcPr>
            <w:tcW w:w="234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110" w:right="70"/>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left="938" w:right="922"/>
              <w:jc w:val="center"/>
              <w:rPr>
                <w:rFonts w:eastAsia="Times New Roman"/>
                <w:sz w:val="18"/>
                <w:szCs w:val="18"/>
              </w:rPr>
            </w:pPr>
            <w:r w:rsidRPr="002A12D6">
              <w:rPr>
                <w:rFonts w:eastAsia="Times New Roman"/>
                <w:b/>
                <w:sz w:val="18"/>
                <w:szCs w:val="18"/>
              </w:rPr>
              <w:t>(1)</w:t>
            </w:r>
          </w:p>
        </w:tc>
        <w:tc>
          <w:tcPr>
            <w:tcW w:w="2685"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544"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110" w:right="-20"/>
              <w:jc w:val="center"/>
              <w:rPr>
                <w:rFonts w:eastAsia="Times New Roman"/>
                <w:sz w:val="18"/>
                <w:szCs w:val="18"/>
              </w:rPr>
            </w:pPr>
            <w:r w:rsidRPr="002A12D6">
              <w:rPr>
                <w:rFonts w:eastAsia="Times New Roman"/>
                <w:b/>
                <w:sz w:val="18"/>
                <w:szCs w:val="18"/>
              </w:rPr>
              <w:t>(2)</w:t>
            </w:r>
          </w:p>
        </w:tc>
        <w:tc>
          <w:tcPr>
            <w:tcW w:w="3525"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391" w:right="301" w:hanging="43"/>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91" w:right="301" w:hanging="43"/>
              <w:jc w:val="center"/>
              <w:rPr>
                <w:rFonts w:eastAsia="Times New Roman"/>
                <w:b/>
                <w:sz w:val="18"/>
                <w:szCs w:val="18"/>
              </w:rPr>
            </w:pPr>
            <w:r w:rsidRPr="002A12D6">
              <w:rPr>
                <w:rFonts w:eastAsia="Times New Roman"/>
                <w:b/>
                <w:sz w:val="18"/>
                <w:szCs w:val="18"/>
              </w:rPr>
              <w:t>(3)</w:t>
            </w:r>
          </w:p>
        </w:tc>
        <w:tc>
          <w:tcPr>
            <w:tcW w:w="3255"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298" w:right="180"/>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298" w:right="180"/>
              <w:jc w:val="center"/>
              <w:rPr>
                <w:rFonts w:eastAsia="Times New Roman"/>
                <w:b/>
                <w:sz w:val="18"/>
                <w:szCs w:val="18"/>
              </w:rPr>
            </w:pPr>
            <w:r w:rsidRPr="002A12D6">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117" w:right="180"/>
              <w:jc w:val="center"/>
              <w:rPr>
                <w:rFonts w:eastAsia="Times New Roman"/>
                <w:b/>
                <w:sz w:val="18"/>
                <w:szCs w:val="18"/>
              </w:rPr>
            </w:pPr>
            <w:r w:rsidRPr="002A12D6">
              <w:rPr>
                <w:rFonts w:eastAsia="Times New Roman"/>
                <w:b/>
                <w:sz w:val="18"/>
                <w:szCs w:val="18"/>
              </w:rPr>
              <w:t xml:space="preserve">Raw </w:t>
            </w:r>
          </w:p>
          <w:p w:rsidR="002A12D6" w:rsidRPr="002A12D6" w:rsidRDefault="002A12D6" w:rsidP="002A12D6">
            <w:pPr>
              <w:spacing w:before="1" w:after="0" w:line="240" w:lineRule="auto"/>
              <w:ind w:left="-117" w:right="90"/>
              <w:jc w:val="center"/>
              <w:rPr>
                <w:rFonts w:eastAsia="Times New Roman"/>
                <w:b/>
                <w:sz w:val="18"/>
                <w:szCs w:val="18"/>
              </w:rPr>
            </w:pPr>
            <w:r w:rsidRPr="002A12D6">
              <w:rPr>
                <w:rFonts w:eastAsia="Times New Roman"/>
                <w:b/>
                <w:sz w:val="18"/>
                <w:szCs w:val="18"/>
              </w:rPr>
              <w:t>Score</w:t>
            </w:r>
          </w:p>
        </w:tc>
      </w:tr>
      <w:tr w:rsidR="002A12D6" w:rsidRPr="002A12D6" w:rsidTr="001031FD">
        <w:trPr>
          <w:trHeight w:val="1500"/>
        </w:trPr>
        <w:tc>
          <w:tcPr>
            <w:tcW w:w="19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right="-20"/>
              <w:rPr>
                <w:rFonts w:eastAsia="Times New Roman"/>
                <w:sz w:val="18"/>
                <w:szCs w:val="18"/>
              </w:rPr>
            </w:pPr>
            <w:bookmarkStart w:id="0" w:name="_GoBack" w:colFirst="1" w:colLast="4"/>
            <w:r w:rsidRPr="002A12D6">
              <w:rPr>
                <w:rFonts w:eastAsia="Times New Roman"/>
                <w:sz w:val="18"/>
                <w:szCs w:val="18"/>
              </w:rPr>
              <w:t>1.1-Learner growth and development</w:t>
            </w:r>
          </w:p>
        </w:tc>
        <w:tc>
          <w:tcPr>
            <w:tcW w:w="23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90"/>
              <w:rPr>
                <w:rFonts w:eastAsia="Times New Roman"/>
                <w:sz w:val="18"/>
                <w:szCs w:val="18"/>
              </w:rPr>
            </w:pPr>
            <w:r w:rsidRPr="002A12D6">
              <w:rPr>
                <w:rFonts w:eastAsia="Times New Roman"/>
                <w:sz w:val="18"/>
                <w:szCs w:val="18"/>
              </w:rPr>
              <w:t>Candidate demonstrated a minimal understanding of child development.</w:t>
            </w:r>
          </w:p>
        </w:tc>
        <w:tc>
          <w:tcPr>
            <w:tcW w:w="268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17"/>
              <w:rPr>
                <w:rFonts w:eastAsia="Times New Roman"/>
                <w:sz w:val="18"/>
                <w:szCs w:val="18"/>
              </w:rPr>
            </w:pPr>
            <w:r w:rsidRPr="002A12D6">
              <w:rPr>
                <w:rFonts w:eastAsia="Times New Roman"/>
                <w:sz w:val="18"/>
                <w:szCs w:val="18"/>
              </w:rPr>
              <w:t>Candidate demonstrated</w:t>
            </w:r>
          </w:p>
          <w:p w:rsidR="002A12D6" w:rsidRPr="002A12D6" w:rsidRDefault="002A12D6" w:rsidP="008B2AB2">
            <w:pPr>
              <w:widowControl w:val="0"/>
              <w:numPr>
                <w:ilvl w:val="0"/>
                <w:numId w:val="58"/>
              </w:numPr>
              <w:pBdr>
                <w:top w:val="nil"/>
                <w:left w:val="nil"/>
                <w:bottom w:val="nil"/>
                <w:right w:val="nil"/>
                <w:between w:val="nil"/>
              </w:pBdr>
              <w:spacing w:after="0" w:line="240" w:lineRule="auto"/>
              <w:ind w:left="353" w:right="117" w:hanging="270"/>
              <w:contextualSpacing/>
              <w:rPr>
                <w:rFonts w:ascii="Calibri" w:eastAsia="Calibri" w:hAnsi="Calibri"/>
                <w:color w:val="000000"/>
                <w:sz w:val="18"/>
                <w:szCs w:val="18"/>
              </w:rPr>
            </w:pPr>
            <w:r w:rsidRPr="002A12D6">
              <w:rPr>
                <w:rFonts w:eastAsia="Times New Roman"/>
                <w:color w:val="000000"/>
                <w:sz w:val="18"/>
                <w:szCs w:val="18"/>
              </w:rPr>
              <w:t>an understanding of child development</w:t>
            </w:r>
          </w:p>
          <w:p w:rsidR="002A12D6" w:rsidRPr="002A12D6" w:rsidRDefault="002A12D6" w:rsidP="008B2AB2">
            <w:pPr>
              <w:widowControl w:val="0"/>
              <w:numPr>
                <w:ilvl w:val="0"/>
                <w:numId w:val="58"/>
              </w:numPr>
              <w:pBdr>
                <w:top w:val="nil"/>
                <w:left w:val="nil"/>
                <w:bottom w:val="nil"/>
                <w:right w:val="nil"/>
                <w:between w:val="nil"/>
              </w:pBdr>
              <w:spacing w:after="0" w:line="240" w:lineRule="auto"/>
              <w:ind w:left="353" w:right="117" w:hanging="270"/>
              <w:contextualSpacing/>
              <w:rPr>
                <w:rFonts w:ascii="Calibri" w:eastAsia="Calibri" w:hAnsi="Calibri"/>
                <w:color w:val="000000"/>
                <w:sz w:val="18"/>
                <w:szCs w:val="18"/>
              </w:rPr>
            </w:pPr>
            <w:r w:rsidRPr="002A12D6">
              <w:rPr>
                <w:rFonts w:eastAsia="Times New Roman"/>
                <w:color w:val="000000"/>
                <w:sz w:val="18"/>
                <w:szCs w:val="18"/>
              </w:rPr>
              <w:t>but did not apply it to planning for instruction.</w:t>
            </w:r>
          </w:p>
        </w:tc>
        <w:tc>
          <w:tcPr>
            <w:tcW w:w="352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61"/>
              <w:rPr>
                <w:rFonts w:eastAsia="Times New Roman"/>
                <w:sz w:val="18"/>
                <w:szCs w:val="18"/>
              </w:rPr>
            </w:pPr>
            <w:r w:rsidRPr="002A12D6">
              <w:rPr>
                <w:rFonts w:eastAsia="Times New Roman"/>
                <w:sz w:val="18"/>
                <w:szCs w:val="18"/>
              </w:rPr>
              <w:t>Candidate demonstrated</w:t>
            </w:r>
          </w:p>
          <w:p w:rsidR="002A12D6" w:rsidRPr="002A12D6" w:rsidRDefault="002A12D6" w:rsidP="008B2AB2">
            <w:pPr>
              <w:widowControl w:val="0"/>
              <w:numPr>
                <w:ilvl w:val="0"/>
                <w:numId w:val="59"/>
              </w:numPr>
              <w:pBdr>
                <w:top w:val="nil"/>
                <w:left w:val="nil"/>
                <w:bottom w:val="nil"/>
                <w:right w:val="nil"/>
                <w:between w:val="nil"/>
              </w:pBdr>
              <w:spacing w:after="0" w:line="240" w:lineRule="auto"/>
              <w:ind w:left="277" w:right="61" w:hanging="270"/>
              <w:contextualSpacing/>
              <w:rPr>
                <w:rFonts w:ascii="Calibri" w:eastAsia="Calibri" w:hAnsi="Calibri"/>
                <w:color w:val="000000"/>
                <w:sz w:val="18"/>
                <w:szCs w:val="18"/>
              </w:rPr>
            </w:pPr>
            <w:r w:rsidRPr="002A12D6">
              <w:rPr>
                <w:rFonts w:eastAsia="Times New Roman"/>
                <w:color w:val="000000"/>
                <w:sz w:val="18"/>
                <w:szCs w:val="18"/>
              </w:rPr>
              <w:t xml:space="preserve">learner </w:t>
            </w:r>
            <w:r w:rsidRPr="002A12D6">
              <w:rPr>
                <w:rFonts w:eastAsia="Times New Roman"/>
                <w:sz w:val="18"/>
                <w:szCs w:val="18"/>
              </w:rPr>
              <w:t>development</w:t>
            </w:r>
            <w:r w:rsidRPr="002A12D6">
              <w:rPr>
                <w:rFonts w:eastAsia="Times New Roman"/>
                <w:color w:val="000000"/>
                <w:sz w:val="18"/>
                <w:szCs w:val="18"/>
              </w:rPr>
              <w:t xml:space="preserve"> through planned developmentally appropriate instruction</w:t>
            </w:r>
          </w:p>
          <w:p w:rsidR="002A12D6" w:rsidRPr="002A12D6" w:rsidRDefault="002A12D6" w:rsidP="008B2AB2">
            <w:pPr>
              <w:widowControl w:val="0"/>
              <w:numPr>
                <w:ilvl w:val="0"/>
                <w:numId w:val="59"/>
              </w:numPr>
              <w:pBdr>
                <w:top w:val="nil"/>
                <w:left w:val="nil"/>
                <w:bottom w:val="nil"/>
                <w:right w:val="nil"/>
                <w:between w:val="nil"/>
              </w:pBdr>
              <w:spacing w:after="0" w:line="240" w:lineRule="auto"/>
              <w:ind w:left="277" w:right="61" w:hanging="270"/>
              <w:contextualSpacing/>
              <w:rPr>
                <w:rFonts w:ascii="Calibri" w:eastAsia="Calibri" w:hAnsi="Calibri"/>
                <w:color w:val="000000"/>
                <w:sz w:val="18"/>
                <w:szCs w:val="18"/>
              </w:rPr>
            </w:pPr>
            <w:r w:rsidRPr="002A12D6">
              <w:rPr>
                <w:rFonts w:eastAsia="Times New Roman"/>
                <w:color w:val="000000"/>
                <w:sz w:val="18"/>
                <w:szCs w:val="18"/>
              </w:rPr>
              <w:t>which addressed many of the individual learners’ strengths, interests, and needs.</w:t>
            </w:r>
          </w:p>
        </w:tc>
        <w:tc>
          <w:tcPr>
            <w:tcW w:w="325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55"/>
              <w:rPr>
                <w:rFonts w:eastAsia="Times New Roman"/>
                <w:sz w:val="18"/>
                <w:szCs w:val="18"/>
              </w:rPr>
            </w:pPr>
            <w:r w:rsidRPr="002A12D6">
              <w:rPr>
                <w:rFonts w:eastAsia="Times New Roman"/>
                <w:b/>
                <w:sz w:val="18"/>
                <w:szCs w:val="18"/>
              </w:rPr>
              <w:t>Candidate met all expectations in the accomplished practitioner-</w:t>
            </w:r>
            <w:r w:rsidRPr="002A12D6">
              <w:rPr>
                <w:rFonts w:eastAsia="Times New Roman"/>
                <w:sz w:val="18"/>
                <w:szCs w:val="18"/>
              </w:rPr>
              <w:t xml:space="preserve"> </w:t>
            </w:r>
            <w:r w:rsidRPr="002A12D6">
              <w:rPr>
                <w:rFonts w:eastAsia="Times New Roman"/>
                <w:b/>
                <w:sz w:val="18"/>
                <w:szCs w:val="18"/>
              </w:rPr>
              <w:t>target level.  As well as use</w:t>
            </w:r>
          </w:p>
          <w:p w:rsidR="002A12D6" w:rsidRPr="002A12D6" w:rsidRDefault="002A12D6" w:rsidP="008B2AB2">
            <w:pPr>
              <w:widowControl w:val="0"/>
              <w:numPr>
                <w:ilvl w:val="0"/>
                <w:numId w:val="63"/>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2A12D6">
              <w:rPr>
                <w:rFonts w:eastAsia="Times New Roman"/>
                <w:color w:val="000000"/>
                <w:sz w:val="18"/>
                <w:szCs w:val="18"/>
              </w:rPr>
              <w:t xml:space="preserve">appropriate methods to evaluate </w:t>
            </w:r>
            <w:r w:rsidRPr="002A12D6">
              <w:rPr>
                <w:rFonts w:eastAsia="Times New Roman"/>
                <w:sz w:val="18"/>
                <w:szCs w:val="18"/>
              </w:rPr>
              <w:t xml:space="preserve">the vast majority of </w:t>
            </w:r>
            <w:r w:rsidRPr="002A12D6">
              <w:rPr>
                <w:rFonts w:eastAsia="Times New Roman"/>
                <w:color w:val="000000"/>
                <w:sz w:val="18"/>
                <w:szCs w:val="18"/>
              </w:rPr>
              <w:t>students’ skill levels of performance and</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2A12D6">
              <w:rPr>
                <w:rFonts w:eastAsia="Times New Roman"/>
                <w:color w:val="000000"/>
                <w:sz w:val="18"/>
                <w:szCs w:val="18"/>
              </w:rPr>
              <w:t>planned instruction accordingly.</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155"/>
              <w:jc w:val="center"/>
              <w:rPr>
                <w:rFonts w:eastAsia="Times New Roman"/>
                <w:b/>
                <w:sz w:val="18"/>
                <w:szCs w:val="18"/>
              </w:rPr>
            </w:pPr>
          </w:p>
        </w:tc>
      </w:tr>
      <w:tr w:rsidR="002A12D6" w:rsidRPr="002A12D6" w:rsidTr="001031FD">
        <w:trPr>
          <w:trHeight w:val="1920"/>
        </w:trPr>
        <w:tc>
          <w:tcPr>
            <w:tcW w:w="19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1.2-Individual differences in readiness for instruction</w:t>
            </w:r>
          </w:p>
        </w:tc>
        <w:tc>
          <w:tcPr>
            <w:tcW w:w="23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made a minimal attempt to identify the specific areas of student readiness </w:t>
            </w:r>
            <w:proofErr w:type="gramStart"/>
            <w:r w:rsidRPr="002A12D6">
              <w:rPr>
                <w:rFonts w:eastAsia="Times New Roman"/>
                <w:sz w:val="18"/>
                <w:szCs w:val="18"/>
              </w:rPr>
              <w:t>of  whole</w:t>
            </w:r>
            <w:proofErr w:type="gramEnd"/>
            <w:r w:rsidRPr="002A12D6">
              <w:rPr>
                <w:rFonts w:eastAsia="Times New Roman"/>
                <w:sz w:val="18"/>
                <w:szCs w:val="18"/>
              </w:rPr>
              <w:t xml:space="preserve"> class</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cognitive,</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linguistic,</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social,</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emotional, or</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physical</w:t>
            </w:r>
          </w:p>
        </w:tc>
        <w:tc>
          <w:tcPr>
            <w:tcW w:w="268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identified, for a limited number of the students in the classroom,</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2A12D6">
              <w:rPr>
                <w:rFonts w:eastAsia="Times New Roman"/>
                <w:color w:val="000000"/>
                <w:sz w:val="18"/>
                <w:szCs w:val="18"/>
              </w:rPr>
              <w:t>cognitive,</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2A12D6">
              <w:rPr>
                <w:rFonts w:eastAsia="Times New Roman"/>
                <w:color w:val="000000"/>
                <w:sz w:val="18"/>
                <w:szCs w:val="18"/>
              </w:rPr>
              <w:t>linguistic,</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2A12D6">
              <w:rPr>
                <w:rFonts w:eastAsia="Times New Roman"/>
                <w:color w:val="000000"/>
                <w:sz w:val="18"/>
                <w:szCs w:val="18"/>
              </w:rPr>
              <w:t>social,</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2A12D6">
              <w:rPr>
                <w:rFonts w:eastAsia="Times New Roman"/>
                <w:color w:val="000000"/>
                <w:sz w:val="18"/>
                <w:szCs w:val="18"/>
              </w:rPr>
              <w:t>emotional, or</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2A12D6">
              <w:rPr>
                <w:rFonts w:eastAsia="Times New Roman"/>
                <w:color w:val="000000"/>
                <w:sz w:val="18"/>
                <w:szCs w:val="18"/>
              </w:rPr>
              <w:t>physical aspects of student readiness for learning.</w:t>
            </w:r>
          </w:p>
        </w:tc>
        <w:tc>
          <w:tcPr>
            <w:tcW w:w="352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20"/>
              <w:rPr>
                <w:rFonts w:eastAsia="Times New Roman"/>
                <w:sz w:val="18"/>
                <w:szCs w:val="18"/>
              </w:rPr>
            </w:pPr>
            <w:r w:rsidRPr="002A12D6">
              <w:rPr>
                <w:rFonts w:eastAsia="Times New Roman"/>
                <w:sz w:val="18"/>
                <w:szCs w:val="18"/>
              </w:rPr>
              <w:t>Candidate identified, for most of the students in the classroom and for small groups of students,</w:t>
            </w:r>
          </w:p>
          <w:p w:rsidR="002A12D6" w:rsidRPr="002A12D6" w:rsidRDefault="002A12D6" w:rsidP="008B2AB2">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cognitive,</w:t>
            </w:r>
          </w:p>
          <w:p w:rsidR="002A12D6" w:rsidRPr="002A12D6" w:rsidRDefault="002A12D6" w:rsidP="008B2AB2">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linguistic,</w:t>
            </w:r>
          </w:p>
          <w:p w:rsidR="002A12D6" w:rsidRPr="002A12D6" w:rsidRDefault="002A12D6" w:rsidP="008B2AB2">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social,</w:t>
            </w:r>
          </w:p>
          <w:p w:rsidR="002A12D6" w:rsidRPr="002A12D6" w:rsidRDefault="002A12D6" w:rsidP="008B2AB2">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emotional, and</w:t>
            </w:r>
          </w:p>
          <w:p w:rsidR="002A12D6" w:rsidRPr="002A12D6" w:rsidRDefault="002A12D6" w:rsidP="008B2AB2">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physical aspects of student readiness for learning</w:t>
            </w:r>
            <w:r w:rsidRPr="002A12D6">
              <w:rPr>
                <w:rFonts w:eastAsia="Times New Roman"/>
                <w:sz w:val="18"/>
                <w:szCs w:val="18"/>
              </w:rPr>
              <w:t>.</w:t>
            </w:r>
          </w:p>
        </w:tc>
        <w:tc>
          <w:tcPr>
            <w:tcW w:w="325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identified, for the vast majority of the students in the classroom and for small groups of students,</w:t>
            </w:r>
          </w:p>
          <w:p w:rsidR="002A12D6" w:rsidRPr="002A12D6" w:rsidRDefault="002A12D6" w:rsidP="008B2AB2">
            <w:pPr>
              <w:widowControl w:val="0"/>
              <w:numPr>
                <w:ilvl w:val="0"/>
                <w:numId w:val="65"/>
              </w:numPr>
              <w:spacing w:after="0" w:line="240" w:lineRule="auto"/>
              <w:ind w:left="262" w:right="-20" w:hanging="262"/>
              <w:contextualSpacing/>
              <w:rPr>
                <w:rFonts w:ascii="Calibri" w:eastAsia="Calibri" w:hAnsi="Calibri"/>
                <w:sz w:val="18"/>
                <w:szCs w:val="18"/>
              </w:rPr>
            </w:pPr>
            <w:r w:rsidRPr="002A12D6">
              <w:rPr>
                <w:rFonts w:eastAsia="Times New Roman"/>
                <w:sz w:val="18"/>
                <w:szCs w:val="18"/>
              </w:rPr>
              <w:t>cognitive,</w:t>
            </w:r>
          </w:p>
          <w:p w:rsidR="002A12D6" w:rsidRPr="002A12D6" w:rsidRDefault="002A12D6" w:rsidP="008B2AB2">
            <w:pPr>
              <w:widowControl w:val="0"/>
              <w:numPr>
                <w:ilvl w:val="0"/>
                <w:numId w:val="65"/>
              </w:numPr>
              <w:spacing w:after="0" w:line="240" w:lineRule="auto"/>
              <w:ind w:left="262" w:right="-20" w:hanging="262"/>
              <w:contextualSpacing/>
              <w:rPr>
                <w:rFonts w:ascii="Calibri" w:eastAsia="Calibri" w:hAnsi="Calibri"/>
                <w:sz w:val="18"/>
                <w:szCs w:val="18"/>
              </w:rPr>
            </w:pPr>
            <w:r w:rsidRPr="002A12D6">
              <w:rPr>
                <w:rFonts w:eastAsia="Times New Roman"/>
                <w:sz w:val="18"/>
                <w:szCs w:val="18"/>
              </w:rPr>
              <w:t>linguistic,</w:t>
            </w:r>
          </w:p>
          <w:p w:rsidR="002A12D6" w:rsidRPr="002A12D6" w:rsidRDefault="002A12D6" w:rsidP="008B2AB2">
            <w:pPr>
              <w:widowControl w:val="0"/>
              <w:numPr>
                <w:ilvl w:val="0"/>
                <w:numId w:val="65"/>
              </w:numPr>
              <w:spacing w:after="0" w:line="240" w:lineRule="auto"/>
              <w:ind w:left="262" w:right="-20" w:hanging="262"/>
              <w:contextualSpacing/>
              <w:rPr>
                <w:rFonts w:ascii="Calibri" w:eastAsia="Calibri" w:hAnsi="Calibri"/>
                <w:sz w:val="18"/>
                <w:szCs w:val="18"/>
              </w:rPr>
            </w:pPr>
            <w:r w:rsidRPr="002A12D6">
              <w:rPr>
                <w:rFonts w:eastAsia="Times New Roman"/>
                <w:sz w:val="18"/>
                <w:szCs w:val="18"/>
              </w:rPr>
              <w:t>social,</w:t>
            </w:r>
          </w:p>
          <w:p w:rsidR="002A12D6" w:rsidRPr="002A12D6" w:rsidRDefault="002A12D6" w:rsidP="008B2AB2">
            <w:pPr>
              <w:widowControl w:val="0"/>
              <w:numPr>
                <w:ilvl w:val="0"/>
                <w:numId w:val="65"/>
              </w:numPr>
              <w:spacing w:after="0" w:line="240" w:lineRule="auto"/>
              <w:ind w:left="262" w:right="-20" w:hanging="262"/>
              <w:contextualSpacing/>
              <w:rPr>
                <w:rFonts w:ascii="Calibri" w:eastAsia="Calibri" w:hAnsi="Calibri"/>
                <w:sz w:val="18"/>
                <w:szCs w:val="18"/>
              </w:rPr>
            </w:pPr>
            <w:r w:rsidRPr="002A12D6">
              <w:rPr>
                <w:rFonts w:eastAsia="Times New Roman"/>
                <w:sz w:val="18"/>
                <w:szCs w:val="18"/>
              </w:rPr>
              <w:t>emotional, and</w:t>
            </w:r>
          </w:p>
          <w:p w:rsidR="002A12D6" w:rsidRPr="002A12D6" w:rsidRDefault="002A12D6" w:rsidP="008B2AB2">
            <w:pPr>
              <w:widowControl w:val="0"/>
              <w:numPr>
                <w:ilvl w:val="0"/>
                <w:numId w:val="65"/>
              </w:numPr>
              <w:spacing w:after="0" w:line="240" w:lineRule="auto"/>
              <w:ind w:left="262" w:right="-20" w:hanging="262"/>
              <w:contextualSpacing/>
              <w:rPr>
                <w:rFonts w:ascii="Calibri" w:eastAsia="Calibri" w:hAnsi="Calibri"/>
                <w:sz w:val="18"/>
                <w:szCs w:val="18"/>
              </w:rPr>
            </w:pPr>
            <w:r w:rsidRPr="002A12D6">
              <w:rPr>
                <w:rFonts w:eastAsia="Times New Roman"/>
                <w:sz w:val="18"/>
                <w:szCs w:val="18"/>
              </w:rPr>
              <w:t>physical aspects of student readiness for learning.</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18"/>
              <w:jc w:val="center"/>
              <w:rPr>
                <w:rFonts w:ascii="Calibri" w:eastAsia="Calibri" w:hAnsi="Calibri"/>
                <w:sz w:val="22"/>
              </w:rPr>
            </w:pPr>
          </w:p>
        </w:tc>
      </w:tr>
      <w:tr w:rsidR="002A12D6" w:rsidRPr="002A12D6" w:rsidTr="001031FD">
        <w:trPr>
          <w:trHeight w:val="1066"/>
        </w:trPr>
        <w:tc>
          <w:tcPr>
            <w:tcW w:w="19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1.3-Assess for learning needs and performance</w:t>
            </w:r>
          </w:p>
        </w:tc>
        <w:tc>
          <w:tcPr>
            <w:tcW w:w="23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demonstrated</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unrealistic expectations for student performance.</w:t>
            </w:r>
          </w:p>
        </w:tc>
        <w:tc>
          <w:tcPr>
            <w:tcW w:w="268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did</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2A12D6">
              <w:rPr>
                <w:rFonts w:eastAsia="Times New Roman"/>
                <w:color w:val="000000"/>
                <w:sz w:val="18"/>
                <w:szCs w:val="18"/>
              </w:rPr>
              <w:t>limited checking for understanding to assess student performance.</w:t>
            </w:r>
          </w:p>
        </w:tc>
        <w:tc>
          <w:tcPr>
            <w:tcW w:w="352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20"/>
              <w:rPr>
                <w:rFonts w:eastAsia="Times New Roman"/>
                <w:sz w:val="18"/>
                <w:szCs w:val="18"/>
              </w:rPr>
            </w:pPr>
            <w:r w:rsidRPr="002A12D6">
              <w:rPr>
                <w:rFonts w:eastAsia="Times New Roman"/>
                <w:sz w:val="18"/>
                <w:szCs w:val="18"/>
              </w:rPr>
              <w:t>Candidate regularly assessed</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individual and group performance in order</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 xml:space="preserve">to meet </w:t>
            </w:r>
            <w:r w:rsidRPr="002A12D6">
              <w:rPr>
                <w:rFonts w:eastAsia="Times New Roman"/>
                <w:sz w:val="18"/>
                <w:szCs w:val="18"/>
              </w:rPr>
              <w:t xml:space="preserve">most </w:t>
            </w:r>
            <w:r w:rsidRPr="002A12D6">
              <w:rPr>
                <w:rFonts w:eastAsia="Times New Roman"/>
                <w:color w:val="000000"/>
                <w:sz w:val="18"/>
                <w:szCs w:val="18"/>
              </w:rPr>
              <w:t>learners’ needs in instruction.</w:t>
            </w:r>
          </w:p>
        </w:tc>
        <w:tc>
          <w:tcPr>
            <w:tcW w:w="325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w:t>
            </w:r>
          </w:p>
          <w:p w:rsidR="002A12D6" w:rsidRPr="002A12D6" w:rsidRDefault="002A12D6" w:rsidP="008B2AB2">
            <w:pPr>
              <w:widowControl w:val="0"/>
              <w:numPr>
                <w:ilvl w:val="0"/>
                <w:numId w:val="67"/>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2A12D6">
              <w:rPr>
                <w:rFonts w:eastAsia="Times New Roman"/>
                <w:color w:val="000000"/>
                <w:sz w:val="18"/>
                <w:szCs w:val="18"/>
              </w:rPr>
              <w:t>maintained and</w:t>
            </w:r>
          </w:p>
          <w:p w:rsidR="002A12D6" w:rsidRPr="002A12D6" w:rsidRDefault="002A12D6" w:rsidP="008B2AB2">
            <w:pPr>
              <w:widowControl w:val="0"/>
              <w:numPr>
                <w:ilvl w:val="0"/>
                <w:numId w:val="67"/>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2A12D6">
              <w:rPr>
                <w:rFonts w:eastAsia="Times New Roman"/>
                <w:color w:val="000000"/>
                <w:sz w:val="18"/>
                <w:szCs w:val="18"/>
              </w:rPr>
              <w:t>analyzed assessment data collected on student performance to make data-driven decisions about instruction.</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880"/>
        </w:trPr>
        <w:tc>
          <w:tcPr>
            <w:tcW w:w="19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 xml:space="preserve">1.4-Cultural context </w:t>
            </w:r>
          </w:p>
        </w:tc>
        <w:tc>
          <w:tcPr>
            <w:tcW w:w="23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displayed</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little awareness of culture and</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interests of the students and</w:t>
            </w:r>
          </w:p>
          <w:p w:rsidR="002A12D6" w:rsidRPr="002A12D6" w:rsidRDefault="002A12D6" w:rsidP="008B2AB2">
            <w:pPr>
              <w:widowControl w:val="0"/>
              <w:numPr>
                <w:ilvl w:val="0"/>
                <w:numId w:val="61"/>
              </w:numPr>
              <w:pBdr>
                <w:top w:val="nil"/>
                <w:left w:val="nil"/>
                <w:bottom w:val="nil"/>
                <w:right w:val="nil"/>
                <w:between w:val="nil"/>
              </w:pBdr>
              <w:spacing w:after="0" w:line="240" w:lineRule="auto"/>
              <w:ind w:left="258" w:right="-20" w:hanging="258"/>
              <w:contextualSpacing/>
              <w:rPr>
                <w:rFonts w:ascii="Calibri" w:eastAsia="Calibri" w:hAnsi="Calibri"/>
                <w:color w:val="000000"/>
                <w:sz w:val="18"/>
                <w:szCs w:val="18"/>
              </w:rPr>
            </w:pPr>
            <w:r w:rsidRPr="002A12D6">
              <w:rPr>
                <w:rFonts w:eastAsia="Times New Roman"/>
                <w:color w:val="000000"/>
                <w:sz w:val="18"/>
                <w:szCs w:val="18"/>
              </w:rPr>
              <w:t>made no effort to accommodate for those differences.</w:t>
            </w:r>
          </w:p>
        </w:tc>
        <w:tc>
          <w:tcPr>
            <w:tcW w:w="268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showed awareness of</w:t>
            </w:r>
          </w:p>
          <w:p w:rsidR="002A12D6" w:rsidRPr="002A12D6" w:rsidRDefault="002A12D6" w:rsidP="008B2AB2">
            <w:pPr>
              <w:widowControl w:val="0"/>
              <w:numPr>
                <w:ilvl w:val="0"/>
                <w:numId w:val="29"/>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2A12D6">
              <w:rPr>
                <w:rFonts w:eastAsia="Times New Roman"/>
                <w:color w:val="000000"/>
                <w:sz w:val="18"/>
                <w:szCs w:val="18"/>
              </w:rPr>
              <w:t>cultural and</w:t>
            </w:r>
          </w:p>
          <w:p w:rsidR="002A12D6" w:rsidRPr="002A12D6" w:rsidRDefault="002A12D6" w:rsidP="008B2AB2">
            <w:pPr>
              <w:widowControl w:val="0"/>
              <w:numPr>
                <w:ilvl w:val="0"/>
                <w:numId w:val="29"/>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2A12D6">
              <w:rPr>
                <w:rFonts w:eastAsia="Times New Roman"/>
                <w:color w:val="000000"/>
                <w:sz w:val="18"/>
                <w:szCs w:val="18"/>
              </w:rPr>
              <w:t>varied interests in students but</w:t>
            </w:r>
          </w:p>
          <w:p w:rsidR="002A12D6" w:rsidRPr="002A12D6" w:rsidRDefault="002A12D6" w:rsidP="008B2AB2">
            <w:pPr>
              <w:widowControl w:val="0"/>
              <w:numPr>
                <w:ilvl w:val="0"/>
                <w:numId w:val="29"/>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2A12D6">
              <w:rPr>
                <w:rFonts w:eastAsia="Times New Roman"/>
                <w:color w:val="000000"/>
                <w:sz w:val="18"/>
                <w:szCs w:val="18"/>
              </w:rPr>
              <w:t>seldom differentiated to accommodate for those differences.</w:t>
            </w:r>
          </w:p>
        </w:tc>
        <w:tc>
          <w:tcPr>
            <w:tcW w:w="352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20"/>
              <w:rPr>
                <w:rFonts w:eastAsia="Times New Roman"/>
                <w:sz w:val="18"/>
                <w:szCs w:val="18"/>
              </w:rPr>
            </w:pPr>
            <w:r w:rsidRPr="002A12D6">
              <w:rPr>
                <w:rFonts w:eastAsia="Times New Roman"/>
                <w:sz w:val="18"/>
                <w:szCs w:val="18"/>
              </w:rPr>
              <w:t>Candidate collaborated with</w:t>
            </w:r>
          </w:p>
          <w:p w:rsidR="002A12D6" w:rsidRPr="002A12D6" w:rsidRDefault="002A12D6" w:rsidP="008B2AB2">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families,</w:t>
            </w:r>
          </w:p>
          <w:p w:rsidR="002A12D6" w:rsidRPr="002A12D6" w:rsidRDefault="002A12D6" w:rsidP="008B2AB2">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communities,</w:t>
            </w:r>
          </w:p>
          <w:p w:rsidR="002A12D6" w:rsidRPr="002A12D6" w:rsidRDefault="002A12D6" w:rsidP="008B2AB2">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colleagues, and</w:t>
            </w:r>
          </w:p>
          <w:p w:rsidR="002A12D6" w:rsidRPr="002A12D6" w:rsidRDefault="002A12D6" w:rsidP="008B2AB2">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 xml:space="preserve">other professionals to </w:t>
            </w:r>
          </w:p>
          <w:p w:rsidR="002A12D6" w:rsidRPr="002A12D6" w:rsidRDefault="002A12D6" w:rsidP="008B2AB2">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design and</w:t>
            </w:r>
          </w:p>
          <w:p w:rsidR="002A12D6" w:rsidRPr="002A12D6" w:rsidRDefault="002A12D6" w:rsidP="008B2AB2">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implement developmentally appropriate, relevant, and rigorous learning experiences.</w:t>
            </w:r>
          </w:p>
        </w:tc>
        <w:tc>
          <w:tcPr>
            <w:tcW w:w="325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deliberately pursued</w:t>
            </w:r>
          </w:p>
          <w:p w:rsidR="002A12D6" w:rsidRPr="002A12D6" w:rsidRDefault="002A12D6" w:rsidP="008B2AB2">
            <w:pPr>
              <w:widowControl w:val="0"/>
              <w:numPr>
                <w:ilvl w:val="0"/>
                <w:numId w:val="25"/>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2A12D6">
              <w:rPr>
                <w:rFonts w:eastAsia="Times New Roman"/>
                <w:color w:val="000000"/>
                <w:sz w:val="18"/>
                <w:szCs w:val="18"/>
              </w:rPr>
              <w:t xml:space="preserve">knowledge about </w:t>
            </w:r>
            <w:r w:rsidRPr="002A12D6">
              <w:rPr>
                <w:rFonts w:eastAsia="Times New Roman"/>
                <w:sz w:val="18"/>
                <w:szCs w:val="18"/>
              </w:rPr>
              <w:t xml:space="preserve">the vast majority of </w:t>
            </w:r>
            <w:r w:rsidRPr="002A12D6">
              <w:rPr>
                <w:rFonts w:eastAsia="Times New Roman"/>
                <w:color w:val="000000"/>
                <w:sz w:val="18"/>
                <w:szCs w:val="18"/>
              </w:rPr>
              <w:t>students’ cultural heritage and</w:t>
            </w:r>
          </w:p>
          <w:p w:rsidR="002A12D6" w:rsidRPr="002A12D6" w:rsidRDefault="002A12D6" w:rsidP="008B2AB2">
            <w:pPr>
              <w:widowControl w:val="0"/>
              <w:numPr>
                <w:ilvl w:val="0"/>
                <w:numId w:val="25"/>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2A12D6">
              <w:rPr>
                <w:rFonts w:eastAsia="Times New Roman"/>
                <w:color w:val="000000"/>
                <w:sz w:val="18"/>
                <w:szCs w:val="18"/>
              </w:rPr>
              <w:t>family background.</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260"/>
        </w:trPr>
        <w:tc>
          <w:tcPr>
            <w:tcW w:w="19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1.5-Behavior management</w:t>
            </w:r>
          </w:p>
        </w:tc>
        <w:tc>
          <w:tcPr>
            <w:tcW w:w="23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1"/>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42"/>
              </w:numPr>
              <w:spacing w:after="0" w:line="240" w:lineRule="auto"/>
              <w:ind w:left="258" w:right="11" w:hanging="258"/>
              <w:contextualSpacing/>
              <w:rPr>
                <w:rFonts w:ascii="Calibri" w:eastAsia="Calibri" w:hAnsi="Calibri"/>
                <w:sz w:val="18"/>
                <w:szCs w:val="18"/>
              </w:rPr>
            </w:pPr>
            <w:r w:rsidRPr="002A12D6">
              <w:rPr>
                <w:rFonts w:eastAsia="Times New Roman"/>
                <w:sz w:val="18"/>
                <w:szCs w:val="18"/>
              </w:rPr>
              <w:t>little awareness of  student development as tool to guide behavioral issues</w:t>
            </w:r>
          </w:p>
        </w:tc>
        <w:tc>
          <w:tcPr>
            <w:tcW w:w="268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493"/>
              <w:rPr>
                <w:rFonts w:eastAsia="Times New Roman"/>
                <w:sz w:val="18"/>
                <w:szCs w:val="18"/>
              </w:rPr>
            </w:pPr>
            <w:r w:rsidRPr="002A12D6">
              <w:rPr>
                <w:rFonts w:eastAsia="Times New Roman"/>
                <w:sz w:val="18"/>
                <w:szCs w:val="18"/>
              </w:rPr>
              <w:t xml:space="preserve">Candidate was aware of </w:t>
            </w:r>
          </w:p>
          <w:p w:rsidR="002A12D6" w:rsidRPr="002A12D6" w:rsidRDefault="002A12D6" w:rsidP="008B2AB2">
            <w:pPr>
              <w:widowControl w:val="0"/>
              <w:numPr>
                <w:ilvl w:val="0"/>
                <w:numId w:val="79"/>
              </w:numPr>
              <w:spacing w:after="0" w:line="240" w:lineRule="auto"/>
              <w:ind w:left="263" w:right="493" w:hanging="263"/>
              <w:rPr>
                <w:rFonts w:ascii="Calibri" w:eastAsia="Calibri" w:hAnsi="Calibri"/>
                <w:sz w:val="18"/>
                <w:szCs w:val="18"/>
              </w:rPr>
            </w:pPr>
            <w:r w:rsidRPr="002A12D6">
              <w:rPr>
                <w:rFonts w:eastAsia="Times New Roman"/>
                <w:sz w:val="18"/>
                <w:szCs w:val="18"/>
              </w:rPr>
              <w:t xml:space="preserve">behavior concerns and </w:t>
            </w:r>
          </w:p>
          <w:p w:rsidR="002A12D6" w:rsidRPr="002A12D6" w:rsidRDefault="002A12D6" w:rsidP="008B2AB2">
            <w:pPr>
              <w:widowControl w:val="0"/>
              <w:numPr>
                <w:ilvl w:val="0"/>
                <w:numId w:val="79"/>
              </w:numPr>
              <w:spacing w:after="0" w:line="240" w:lineRule="auto"/>
              <w:ind w:left="263" w:right="493" w:hanging="263"/>
              <w:rPr>
                <w:rFonts w:ascii="Calibri" w:eastAsia="Calibri" w:hAnsi="Calibri"/>
                <w:sz w:val="18"/>
                <w:szCs w:val="18"/>
              </w:rPr>
            </w:pPr>
            <w:r w:rsidRPr="002A12D6">
              <w:rPr>
                <w:rFonts w:eastAsia="Times New Roman"/>
                <w:sz w:val="18"/>
                <w:szCs w:val="18"/>
              </w:rPr>
              <w:t>often took steps to deter unwanted behavior.</w:t>
            </w:r>
          </w:p>
        </w:tc>
        <w:tc>
          <w:tcPr>
            <w:tcW w:w="352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20"/>
              <w:rPr>
                <w:rFonts w:eastAsia="Times New Roman"/>
                <w:sz w:val="18"/>
                <w:szCs w:val="18"/>
              </w:rPr>
            </w:pPr>
            <w:r w:rsidRPr="002A12D6">
              <w:rPr>
                <w:rFonts w:eastAsia="Times New Roman"/>
                <w:sz w:val="18"/>
                <w:szCs w:val="18"/>
              </w:rPr>
              <w:t>Candidate’s knowledge of development aided in</w:t>
            </w:r>
          </w:p>
          <w:p w:rsidR="002A12D6" w:rsidRPr="002A12D6" w:rsidRDefault="002A12D6" w:rsidP="008B2AB2">
            <w:pPr>
              <w:widowControl w:val="0"/>
              <w:numPr>
                <w:ilvl w:val="0"/>
                <w:numId w:val="80"/>
              </w:numPr>
              <w:spacing w:after="0" w:line="240" w:lineRule="auto"/>
              <w:ind w:left="277" w:right="-20" w:hanging="270"/>
              <w:rPr>
                <w:rFonts w:ascii="Calibri" w:eastAsia="Calibri" w:hAnsi="Calibri"/>
                <w:sz w:val="18"/>
                <w:szCs w:val="18"/>
              </w:rPr>
            </w:pPr>
            <w:r w:rsidRPr="002A12D6">
              <w:rPr>
                <w:rFonts w:eastAsia="Times New Roman"/>
                <w:sz w:val="18"/>
                <w:szCs w:val="18"/>
              </w:rPr>
              <w:t xml:space="preserve">low-profile redirection, </w:t>
            </w:r>
          </w:p>
          <w:p w:rsidR="002A12D6" w:rsidRPr="002A12D6" w:rsidRDefault="002A12D6" w:rsidP="008B2AB2">
            <w:pPr>
              <w:widowControl w:val="0"/>
              <w:numPr>
                <w:ilvl w:val="0"/>
                <w:numId w:val="80"/>
              </w:numPr>
              <w:spacing w:after="0" w:line="240" w:lineRule="auto"/>
              <w:ind w:left="277" w:right="-20" w:hanging="270"/>
              <w:rPr>
                <w:rFonts w:ascii="Calibri" w:eastAsia="Calibri" w:hAnsi="Calibri"/>
                <w:sz w:val="18"/>
                <w:szCs w:val="18"/>
              </w:rPr>
            </w:pPr>
            <w:r w:rsidRPr="002A12D6">
              <w:rPr>
                <w:rFonts w:eastAsia="Times New Roman"/>
                <w:sz w:val="18"/>
                <w:szCs w:val="18"/>
              </w:rPr>
              <w:t xml:space="preserve">positive behavior support, </w:t>
            </w:r>
          </w:p>
          <w:p w:rsidR="002A12D6" w:rsidRPr="002A12D6" w:rsidRDefault="002A12D6" w:rsidP="008B2AB2">
            <w:pPr>
              <w:widowControl w:val="0"/>
              <w:numPr>
                <w:ilvl w:val="0"/>
                <w:numId w:val="80"/>
              </w:numPr>
              <w:spacing w:after="0" w:line="240" w:lineRule="auto"/>
              <w:ind w:left="277" w:right="-20" w:hanging="270"/>
              <w:rPr>
                <w:rFonts w:ascii="Calibri" w:eastAsia="Calibri" w:hAnsi="Calibri"/>
                <w:sz w:val="18"/>
                <w:szCs w:val="18"/>
              </w:rPr>
            </w:pPr>
            <w:r w:rsidRPr="002A12D6">
              <w:rPr>
                <w:rFonts w:eastAsia="Times New Roman"/>
                <w:sz w:val="18"/>
                <w:szCs w:val="18"/>
              </w:rPr>
              <w:t xml:space="preserve">teacher proximity, and </w:t>
            </w:r>
          </w:p>
          <w:p w:rsidR="002A12D6" w:rsidRPr="002A12D6" w:rsidRDefault="002A12D6" w:rsidP="008B2AB2">
            <w:pPr>
              <w:widowControl w:val="0"/>
              <w:numPr>
                <w:ilvl w:val="0"/>
                <w:numId w:val="80"/>
              </w:numPr>
              <w:spacing w:after="0" w:line="240" w:lineRule="auto"/>
              <w:ind w:left="277" w:right="-20" w:hanging="270"/>
              <w:rPr>
                <w:rFonts w:ascii="Calibri" w:eastAsia="Calibri" w:hAnsi="Calibri"/>
                <w:sz w:val="18"/>
                <w:szCs w:val="18"/>
              </w:rPr>
            </w:pPr>
            <w:r w:rsidRPr="002A12D6">
              <w:rPr>
                <w:rFonts w:eastAsia="Times New Roman"/>
                <w:sz w:val="18"/>
                <w:szCs w:val="18"/>
              </w:rPr>
              <w:t>student movement to engage learners.</w:t>
            </w:r>
          </w:p>
        </w:tc>
        <w:tc>
          <w:tcPr>
            <w:tcW w:w="325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Candidate’s knowledge of development used to develop</w:t>
            </w:r>
          </w:p>
          <w:p w:rsidR="002A12D6" w:rsidRPr="002A12D6" w:rsidRDefault="002A12D6" w:rsidP="008B2AB2">
            <w:pPr>
              <w:widowControl w:val="0"/>
              <w:numPr>
                <w:ilvl w:val="0"/>
                <w:numId w:val="81"/>
              </w:numPr>
              <w:spacing w:after="0" w:line="240" w:lineRule="auto"/>
              <w:ind w:left="262" w:right="-20" w:hanging="262"/>
              <w:rPr>
                <w:rFonts w:ascii="Calibri" w:eastAsia="Calibri" w:hAnsi="Calibri"/>
                <w:sz w:val="18"/>
                <w:szCs w:val="18"/>
              </w:rPr>
            </w:pPr>
            <w:r w:rsidRPr="002A12D6">
              <w:rPr>
                <w:rFonts w:eastAsia="Times New Roman"/>
                <w:sz w:val="18"/>
                <w:szCs w:val="18"/>
              </w:rPr>
              <w:t xml:space="preserve">a classroom behavior management system which </w:t>
            </w:r>
          </w:p>
          <w:p w:rsidR="002A12D6" w:rsidRPr="002A12D6" w:rsidRDefault="002A12D6" w:rsidP="008B2AB2">
            <w:pPr>
              <w:widowControl w:val="0"/>
              <w:numPr>
                <w:ilvl w:val="0"/>
                <w:numId w:val="81"/>
              </w:numPr>
              <w:spacing w:after="0" w:line="240" w:lineRule="auto"/>
              <w:ind w:left="262" w:right="-20" w:hanging="262"/>
              <w:rPr>
                <w:rFonts w:ascii="Calibri" w:eastAsia="Calibri" w:hAnsi="Calibri"/>
                <w:sz w:val="18"/>
                <w:szCs w:val="18"/>
              </w:rPr>
            </w:pPr>
            <w:r w:rsidRPr="002A12D6">
              <w:rPr>
                <w:rFonts w:eastAsia="Times New Roman"/>
                <w:sz w:val="18"/>
                <w:szCs w:val="18"/>
              </w:rPr>
              <w:t>facilitated effectively engaged high levels of student learning.</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bookmarkEnd w:id="0"/>
    </w:tbl>
    <w:p w:rsidR="002A12D6" w:rsidRPr="002A12D6" w:rsidRDefault="002A12D6" w:rsidP="002A12D6">
      <w:pPr>
        <w:spacing w:before="9" w:after="0" w:line="240" w:lineRule="auto"/>
        <w:jc w:val="center"/>
        <w:rPr>
          <w:rFonts w:ascii="Calibri" w:eastAsia="Calibri" w:hAnsi="Calibri"/>
          <w:sz w:val="9"/>
          <w:szCs w:val="9"/>
        </w:rPr>
      </w:pPr>
    </w:p>
    <w:p w:rsidR="002A12D6" w:rsidRPr="002A12D6" w:rsidRDefault="002A12D6" w:rsidP="002A12D6">
      <w:pPr>
        <w:spacing w:after="0" w:line="240" w:lineRule="auto"/>
        <w:jc w:val="center"/>
        <w:rPr>
          <w:rFonts w:ascii="Calibri" w:eastAsia="Calibri" w:hAnsi="Calibri"/>
          <w:sz w:val="9"/>
          <w:szCs w:val="9"/>
        </w:rPr>
      </w:pPr>
      <w:r w:rsidRPr="002A12D6">
        <w:rPr>
          <w:rFonts w:ascii="Calibri" w:eastAsia="Calibri" w:hAnsi="Calibri"/>
          <w:sz w:val="9"/>
          <w:szCs w:val="9"/>
        </w:rPr>
        <w:br w:type="page"/>
      </w:r>
    </w:p>
    <w:p w:rsidR="002A12D6" w:rsidRPr="002A12D6" w:rsidRDefault="002A12D6" w:rsidP="002A12D6">
      <w:pPr>
        <w:spacing w:before="9" w:after="0" w:line="240" w:lineRule="auto"/>
        <w:jc w:val="center"/>
        <w:rPr>
          <w:rFonts w:ascii="Calibri" w:eastAsia="Calibri" w:hAnsi="Calibri"/>
          <w:sz w:val="9"/>
          <w:szCs w:val="9"/>
        </w:rPr>
      </w:pPr>
    </w:p>
    <w:tbl>
      <w:tblPr>
        <w:tblW w:w="14480" w:type="dxa"/>
        <w:tblInd w:w="105" w:type="dxa"/>
        <w:tblLayout w:type="fixed"/>
        <w:tblLook w:val="0000" w:firstRow="0" w:lastRow="0" w:firstColumn="0" w:lastColumn="0" w:noHBand="0" w:noVBand="0"/>
      </w:tblPr>
      <w:tblGrid>
        <w:gridCol w:w="2240"/>
        <w:gridCol w:w="2475"/>
        <w:gridCol w:w="2865"/>
        <w:gridCol w:w="3150"/>
        <w:gridCol w:w="3030"/>
        <w:gridCol w:w="720"/>
      </w:tblGrid>
      <w:tr w:rsidR="002A12D6" w:rsidRPr="002A12D6" w:rsidTr="001031FD">
        <w:trPr>
          <w:trHeight w:val="517"/>
        </w:trPr>
        <w:tc>
          <w:tcPr>
            <w:tcW w:w="14480"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ind w:left="51" w:right="90"/>
              <w:jc w:val="both"/>
              <w:rPr>
                <w:rFonts w:eastAsia="Times New Roman"/>
                <w:b/>
                <w:sz w:val="18"/>
                <w:szCs w:val="18"/>
              </w:rPr>
            </w:pPr>
            <w:proofErr w:type="spellStart"/>
            <w:r w:rsidRPr="002A12D6">
              <w:rPr>
                <w:rFonts w:eastAsia="Times New Roman"/>
                <w:b/>
                <w:sz w:val="18"/>
                <w:szCs w:val="18"/>
              </w:rPr>
              <w:t>InTASC</w:t>
            </w:r>
            <w:proofErr w:type="spellEnd"/>
            <w:r w:rsidRPr="002A12D6">
              <w:rPr>
                <w:rFonts w:eastAsia="Times New Roman"/>
                <w:b/>
                <w:sz w:val="18"/>
                <w:szCs w:val="18"/>
              </w:rPr>
              <w:t xml:space="preserve"> Standard 2: The teacher uses understanding of individual differences and diverse cultures and communities to ensure inclusive learning environments that enable each learner to meet high standards.</w:t>
            </w:r>
          </w:p>
        </w:tc>
      </w:tr>
      <w:tr w:rsidR="002A12D6" w:rsidRPr="002A12D6" w:rsidTr="001031FD">
        <w:trPr>
          <w:trHeight w:val="620"/>
        </w:trPr>
        <w:tc>
          <w:tcPr>
            <w:tcW w:w="224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80"/>
              <w:jc w:val="center"/>
              <w:rPr>
                <w:rFonts w:eastAsia="Times New Roman"/>
                <w:sz w:val="18"/>
                <w:szCs w:val="18"/>
              </w:rPr>
            </w:pPr>
            <w:r w:rsidRPr="002A12D6">
              <w:rPr>
                <w:rFonts w:eastAsia="Times New Roman"/>
                <w:b/>
                <w:sz w:val="20"/>
                <w:szCs w:val="20"/>
                <w:u w:val="single"/>
              </w:rPr>
              <w:t>Learning Differences</w:t>
            </w:r>
            <w:r w:rsidRPr="002A12D6">
              <w:rPr>
                <w:rFonts w:eastAsia="Times New Roman"/>
                <w:b/>
                <w:sz w:val="18"/>
                <w:szCs w:val="18"/>
              </w:rPr>
              <w:t xml:space="preserve"> Criteria</w:t>
            </w:r>
          </w:p>
          <w:p w:rsidR="002A12D6" w:rsidRPr="002A12D6" w:rsidRDefault="002A12D6" w:rsidP="002A12D6">
            <w:pPr>
              <w:spacing w:after="0" w:line="240" w:lineRule="auto"/>
              <w:ind w:left="80" w:right="352"/>
              <w:jc w:val="center"/>
              <w:rPr>
                <w:rFonts w:eastAsia="Times New Roman"/>
                <w:sz w:val="18"/>
                <w:szCs w:val="18"/>
              </w:rPr>
            </w:pPr>
            <w:r w:rsidRPr="002A12D6">
              <w:rPr>
                <w:rFonts w:eastAsia="Times New Roman"/>
                <w:b/>
                <w:sz w:val="18"/>
                <w:szCs w:val="18"/>
              </w:rPr>
              <w:t>The teacher…</w:t>
            </w:r>
          </w:p>
        </w:tc>
        <w:tc>
          <w:tcPr>
            <w:tcW w:w="2475"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right="395"/>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left="59" w:right="305"/>
              <w:jc w:val="center"/>
              <w:rPr>
                <w:rFonts w:eastAsia="Times New Roman"/>
                <w:sz w:val="18"/>
                <w:szCs w:val="18"/>
              </w:rPr>
            </w:pPr>
            <w:r w:rsidRPr="002A12D6">
              <w:rPr>
                <w:rFonts w:eastAsia="Times New Roman"/>
                <w:b/>
                <w:sz w:val="18"/>
                <w:szCs w:val="18"/>
              </w:rPr>
              <w:t>(1)</w:t>
            </w:r>
          </w:p>
        </w:tc>
        <w:tc>
          <w:tcPr>
            <w:tcW w:w="2865"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17"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544" w:right="270"/>
              <w:jc w:val="center"/>
              <w:rPr>
                <w:rFonts w:eastAsia="Times New Roman"/>
                <w:sz w:val="18"/>
                <w:szCs w:val="18"/>
              </w:rPr>
            </w:pPr>
            <w:r w:rsidRPr="002A12D6">
              <w:rPr>
                <w:rFonts w:eastAsia="Times New Roman"/>
                <w:b/>
                <w:sz w:val="18"/>
                <w:szCs w:val="18"/>
              </w:rPr>
              <w:t>(2)</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360" w:right="301" w:hanging="18"/>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60" w:right="301" w:hanging="18"/>
              <w:jc w:val="center"/>
              <w:rPr>
                <w:rFonts w:eastAsia="Times New Roman"/>
                <w:sz w:val="18"/>
                <w:szCs w:val="18"/>
              </w:rPr>
            </w:pPr>
            <w:r w:rsidRPr="002A12D6">
              <w:rPr>
                <w:rFonts w:eastAsia="Times New Roman"/>
                <w:b/>
                <w:sz w:val="18"/>
                <w:szCs w:val="18"/>
              </w:rPr>
              <w:t>(3)</w:t>
            </w:r>
          </w:p>
        </w:tc>
        <w:tc>
          <w:tcPr>
            <w:tcW w:w="303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388" w:right="720"/>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388" w:right="720"/>
              <w:jc w:val="center"/>
              <w:rPr>
                <w:rFonts w:eastAsia="Times New Roman"/>
                <w:sz w:val="18"/>
                <w:szCs w:val="18"/>
              </w:rPr>
            </w:pPr>
            <w:r w:rsidRPr="002A12D6">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31" w:right="90"/>
              <w:jc w:val="center"/>
              <w:rPr>
                <w:rFonts w:eastAsia="Times New Roman"/>
                <w:b/>
                <w:sz w:val="18"/>
                <w:szCs w:val="18"/>
              </w:rPr>
            </w:pPr>
            <w:r w:rsidRPr="002A12D6">
              <w:rPr>
                <w:rFonts w:eastAsia="Times New Roman"/>
                <w:b/>
                <w:sz w:val="18"/>
                <w:szCs w:val="18"/>
              </w:rPr>
              <w:t>Raw Score</w:t>
            </w:r>
          </w:p>
        </w:tc>
      </w:tr>
      <w:tr w:rsidR="002A12D6" w:rsidRPr="002A12D6" w:rsidTr="001031FD">
        <w:trPr>
          <w:trHeight w:val="2479"/>
        </w:trPr>
        <w:tc>
          <w:tcPr>
            <w:tcW w:w="224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2.1-Understanding student learner differences</w:t>
            </w:r>
          </w:p>
        </w:tc>
        <w:tc>
          <w:tcPr>
            <w:tcW w:w="24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92"/>
              <w:rPr>
                <w:rFonts w:eastAsia="Times New Roman"/>
                <w:sz w:val="18"/>
                <w:szCs w:val="18"/>
              </w:rPr>
            </w:pPr>
            <w:r w:rsidRPr="002A12D6">
              <w:rPr>
                <w:rFonts w:eastAsia="Times New Roman"/>
                <w:sz w:val="18"/>
                <w:szCs w:val="18"/>
              </w:rPr>
              <w:t xml:space="preserve">Candidate addressed </w:t>
            </w:r>
          </w:p>
          <w:p w:rsidR="002A12D6" w:rsidRPr="002A12D6" w:rsidRDefault="002A12D6" w:rsidP="008B2AB2">
            <w:pPr>
              <w:widowControl w:val="0"/>
              <w:numPr>
                <w:ilvl w:val="0"/>
                <w:numId w:val="30"/>
              </w:numPr>
              <w:pBdr>
                <w:top w:val="nil"/>
                <w:left w:val="nil"/>
                <w:bottom w:val="nil"/>
                <w:right w:val="nil"/>
                <w:between w:val="nil"/>
              </w:pBdr>
              <w:spacing w:after="0" w:line="240" w:lineRule="auto"/>
              <w:ind w:left="239" w:right="192" w:hanging="180"/>
              <w:contextualSpacing/>
              <w:rPr>
                <w:rFonts w:ascii="Calibri" w:eastAsia="Calibri" w:hAnsi="Calibri"/>
                <w:color w:val="000000"/>
                <w:sz w:val="18"/>
                <w:szCs w:val="18"/>
              </w:rPr>
            </w:pPr>
            <w:r w:rsidRPr="002A12D6">
              <w:rPr>
                <w:rFonts w:eastAsia="Times New Roman"/>
                <w:color w:val="000000"/>
                <w:sz w:val="18"/>
                <w:szCs w:val="18"/>
              </w:rPr>
              <w:t>only the needs of the whole group.</w:t>
            </w:r>
          </w:p>
        </w:tc>
        <w:tc>
          <w:tcPr>
            <w:tcW w:w="28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17" w:right="169"/>
              <w:rPr>
                <w:rFonts w:eastAsia="Times New Roman"/>
                <w:sz w:val="18"/>
                <w:szCs w:val="18"/>
              </w:rPr>
            </w:pPr>
            <w:r w:rsidRPr="002A12D6">
              <w:rPr>
                <w:rFonts w:eastAsia="Times New Roman"/>
                <w:sz w:val="18"/>
                <w:szCs w:val="18"/>
              </w:rPr>
              <w:t xml:space="preserve">Candidate designed instruction that </w:t>
            </w:r>
          </w:p>
          <w:p w:rsidR="002A12D6" w:rsidRPr="002A12D6" w:rsidRDefault="002A12D6" w:rsidP="008B2AB2">
            <w:pPr>
              <w:widowControl w:val="0"/>
              <w:numPr>
                <w:ilvl w:val="0"/>
                <w:numId w:val="30"/>
              </w:numPr>
              <w:pBdr>
                <w:top w:val="nil"/>
                <w:left w:val="nil"/>
                <w:bottom w:val="nil"/>
                <w:right w:val="nil"/>
                <w:between w:val="nil"/>
              </w:pBdr>
              <w:spacing w:after="0" w:line="240" w:lineRule="auto"/>
              <w:ind w:left="287" w:right="169" w:hanging="270"/>
              <w:contextualSpacing/>
              <w:rPr>
                <w:rFonts w:ascii="Calibri" w:eastAsia="Calibri" w:hAnsi="Calibri"/>
                <w:color w:val="000000"/>
                <w:sz w:val="18"/>
                <w:szCs w:val="18"/>
              </w:rPr>
            </w:pPr>
            <w:r w:rsidRPr="002A12D6">
              <w:rPr>
                <w:rFonts w:eastAsia="Times New Roman"/>
                <w:color w:val="000000"/>
                <w:sz w:val="18"/>
                <w:szCs w:val="18"/>
              </w:rPr>
              <w:t>met the needs of the whole group.</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29" w:right="199"/>
              <w:rPr>
                <w:rFonts w:eastAsia="Times New Roman"/>
                <w:sz w:val="18"/>
                <w:szCs w:val="18"/>
              </w:rPr>
            </w:pPr>
            <w:r w:rsidRPr="002A12D6">
              <w:rPr>
                <w:rFonts w:eastAsia="Times New Roman"/>
                <w:sz w:val="18"/>
                <w:szCs w:val="18"/>
              </w:rPr>
              <w:t xml:space="preserve">Candidate accommodated instruction </w:t>
            </w:r>
          </w:p>
          <w:p w:rsidR="002A12D6" w:rsidRPr="002A12D6" w:rsidRDefault="002A12D6" w:rsidP="008B2AB2">
            <w:pPr>
              <w:widowControl w:val="0"/>
              <w:numPr>
                <w:ilvl w:val="0"/>
                <w:numId w:val="30"/>
              </w:numPr>
              <w:pBdr>
                <w:top w:val="nil"/>
                <w:left w:val="nil"/>
                <w:bottom w:val="nil"/>
                <w:right w:val="nil"/>
                <w:between w:val="nil"/>
              </w:pBdr>
              <w:spacing w:after="0" w:line="240" w:lineRule="auto"/>
              <w:ind w:left="299" w:right="199" w:hanging="270"/>
              <w:contextualSpacing/>
              <w:rPr>
                <w:rFonts w:ascii="Calibri" w:eastAsia="Calibri" w:hAnsi="Calibri"/>
                <w:color w:val="000000"/>
                <w:sz w:val="18"/>
                <w:szCs w:val="18"/>
              </w:rPr>
            </w:pPr>
            <w:r w:rsidRPr="002A12D6">
              <w:rPr>
                <w:rFonts w:eastAsia="Times New Roman"/>
                <w:color w:val="000000"/>
                <w:sz w:val="18"/>
                <w:szCs w:val="18"/>
              </w:rPr>
              <w:t>for the whole and small group instruction.</w:t>
            </w:r>
          </w:p>
        </w:tc>
        <w:tc>
          <w:tcPr>
            <w:tcW w:w="303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right="155"/>
              <w:rPr>
                <w:rFonts w:eastAsia="Times New Roman"/>
                <w:sz w:val="18"/>
                <w:szCs w:val="18"/>
              </w:rPr>
            </w:pPr>
            <w:r w:rsidRPr="002A12D6">
              <w:rPr>
                <w:rFonts w:eastAsia="Times New Roman"/>
                <w:b/>
                <w:sz w:val="18"/>
                <w:szCs w:val="18"/>
              </w:rPr>
              <w:t>Candidate met all expectations in the accomplished practitioner-</w:t>
            </w:r>
            <w:r w:rsidRPr="002A12D6">
              <w:rPr>
                <w:rFonts w:eastAsia="Times New Roman"/>
                <w:sz w:val="18"/>
                <w:szCs w:val="18"/>
              </w:rPr>
              <w:t xml:space="preserve"> </w:t>
            </w:r>
            <w:r w:rsidRPr="002A12D6">
              <w:rPr>
                <w:rFonts w:eastAsia="Times New Roman"/>
                <w:b/>
                <w:sz w:val="18"/>
                <w:szCs w:val="18"/>
              </w:rPr>
              <w:t xml:space="preserve">target level.  As well as… </w:t>
            </w:r>
            <w:r w:rsidRPr="002A12D6">
              <w:rPr>
                <w:rFonts w:eastAsia="Times New Roman"/>
                <w:sz w:val="18"/>
                <w:szCs w:val="18"/>
              </w:rPr>
              <w:t xml:space="preserve">Candidate demonstrated understanding of </w:t>
            </w:r>
          </w:p>
          <w:p w:rsidR="002A12D6" w:rsidRPr="002A12D6" w:rsidRDefault="002A12D6" w:rsidP="008B2AB2">
            <w:pPr>
              <w:widowControl w:val="0"/>
              <w:numPr>
                <w:ilvl w:val="0"/>
                <w:numId w:val="30"/>
              </w:numPr>
              <w:pBdr>
                <w:top w:val="nil"/>
                <w:left w:val="nil"/>
                <w:bottom w:val="nil"/>
                <w:right w:val="nil"/>
                <w:between w:val="nil"/>
              </w:pBdr>
              <w:spacing w:before="2" w:after="0" w:line="240" w:lineRule="auto"/>
              <w:ind w:left="300" w:right="155" w:hanging="300"/>
              <w:contextualSpacing/>
              <w:rPr>
                <w:rFonts w:ascii="Calibri" w:eastAsia="Calibri" w:hAnsi="Calibri"/>
                <w:color w:val="000000"/>
                <w:sz w:val="18"/>
                <w:szCs w:val="18"/>
              </w:rPr>
            </w:pPr>
            <w:r w:rsidRPr="002A12D6">
              <w:rPr>
                <w:rFonts w:eastAsia="Times New Roman"/>
                <w:color w:val="000000"/>
                <w:sz w:val="18"/>
                <w:szCs w:val="18"/>
              </w:rPr>
              <w:t xml:space="preserve">each student’s differences, </w:t>
            </w:r>
          </w:p>
          <w:p w:rsidR="002A12D6" w:rsidRPr="002A12D6" w:rsidRDefault="002A12D6" w:rsidP="008B2AB2">
            <w:pPr>
              <w:widowControl w:val="0"/>
              <w:numPr>
                <w:ilvl w:val="0"/>
                <w:numId w:val="30"/>
              </w:numPr>
              <w:pBdr>
                <w:top w:val="nil"/>
                <w:left w:val="nil"/>
                <w:bottom w:val="nil"/>
                <w:right w:val="nil"/>
                <w:between w:val="nil"/>
              </w:pBdr>
              <w:spacing w:after="0" w:line="240" w:lineRule="auto"/>
              <w:ind w:left="300" w:right="155" w:hanging="300"/>
              <w:contextualSpacing/>
              <w:rPr>
                <w:rFonts w:ascii="Calibri" w:eastAsia="Calibri" w:hAnsi="Calibri"/>
                <w:color w:val="000000"/>
                <w:sz w:val="18"/>
                <w:szCs w:val="18"/>
              </w:rPr>
            </w:pPr>
            <w:r w:rsidRPr="002A12D6">
              <w:rPr>
                <w:rFonts w:eastAsia="Times New Roman"/>
                <w:color w:val="000000"/>
                <w:sz w:val="18"/>
                <w:szCs w:val="18"/>
              </w:rPr>
              <w:t xml:space="preserve">languages, </w:t>
            </w:r>
          </w:p>
          <w:p w:rsidR="002A12D6" w:rsidRPr="002A12D6" w:rsidRDefault="002A12D6" w:rsidP="008B2AB2">
            <w:pPr>
              <w:widowControl w:val="0"/>
              <w:numPr>
                <w:ilvl w:val="0"/>
                <w:numId w:val="30"/>
              </w:numPr>
              <w:pBdr>
                <w:top w:val="nil"/>
                <w:left w:val="nil"/>
                <w:bottom w:val="nil"/>
                <w:right w:val="nil"/>
                <w:between w:val="nil"/>
              </w:pBdr>
              <w:spacing w:after="0" w:line="240" w:lineRule="auto"/>
              <w:ind w:left="300" w:right="155" w:hanging="300"/>
              <w:contextualSpacing/>
              <w:rPr>
                <w:rFonts w:ascii="Calibri" w:eastAsia="Calibri" w:hAnsi="Calibri"/>
                <w:color w:val="000000"/>
                <w:sz w:val="18"/>
                <w:szCs w:val="18"/>
              </w:rPr>
            </w:pPr>
            <w:r w:rsidRPr="002A12D6">
              <w:rPr>
                <w:rFonts w:eastAsia="Times New Roman"/>
                <w:color w:val="000000"/>
                <w:sz w:val="18"/>
                <w:szCs w:val="18"/>
              </w:rPr>
              <w:t xml:space="preserve">cultures, and </w:t>
            </w:r>
          </w:p>
          <w:p w:rsidR="002A12D6" w:rsidRPr="002A12D6" w:rsidRDefault="002A12D6" w:rsidP="008B2AB2">
            <w:pPr>
              <w:widowControl w:val="0"/>
              <w:numPr>
                <w:ilvl w:val="0"/>
                <w:numId w:val="30"/>
              </w:numPr>
              <w:pBdr>
                <w:top w:val="nil"/>
                <w:left w:val="nil"/>
                <w:bottom w:val="nil"/>
                <w:right w:val="nil"/>
                <w:between w:val="nil"/>
              </w:pBdr>
              <w:spacing w:after="0" w:line="240" w:lineRule="auto"/>
              <w:ind w:left="300" w:right="155" w:hanging="300"/>
              <w:contextualSpacing/>
              <w:rPr>
                <w:rFonts w:ascii="Calibri" w:eastAsia="Calibri" w:hAnsi="Calibri"/>
                <w:color w:val="000000"/>
                <w:sz w:val="18"/>
                <w:szCs w:val="18"/>
              </w:rPr>
            </w:pPr>
            <w:r w:rsidRPr="002A12D6">
              <w:rPr>
                <w:rFonts w:eastAsia="Times New Roman"/>
                <w:color w:val="000000"/>
                <w:sz w:val="18"/>
                <w:szCs w:val="18"/>
              </w:rPr>
              <w:t xml:space="preserve">communities to </w:t>
            </w:r>
          </w:p>
          <w:p w:rsidR="002A12D6" w:rsidRPr="002A12D6" w:rsidRDefault="002A12D6" w:rsidP="008B2AB2">
            <w:pPr>
              <w:widowControl w:val="0"/>
              <w:numPr>
                <w:ilvl w:val="0"/>
                <w:numId w:val="30"/>
              </w:numPr>
              <w:pBdr>
                <w:top w:val="nil"/>
                <w:left w:val="nil"/>
                <w:bottom w:val="nil"/>
                <w:right w:val="nil"/>
                <w:between w:val="nil"/>
              </w:pBdr>
              <w:spacing w:after="0" w:line="240" w:lineRule="auto"/>
              <w:ind w:left="300" w:right="155" w:hanging="300"/>
              <w:contextualSpacing/>
              <w:rPr>
                <w:rFonts w:ascii="Calibri" w:eastAsia="Calibri" w:hAnsi="Calibri"/>
                <w:color w:val="000000"/>
                <w:sz w:val="18"/>
                <w:szCs w:val="18"/>
              </w:rPr>
            </w:pPr>
            <w:r w:rsidRPr="002A12D6">
              <w:rPr>
                <w:rFonts w:eastAsia="Times New Roman"/>
                <w:color w:val="000000"/>
                <w:sz w:val="18"/>
                <w:szCs w:val="18"/>
              </w:rPr>
              <w:t xml:space="preserve">design and accommodate instruction to meet the individual needs of </w:t>
            </w:r>
            <w:r w:rsidRPr="002A12D6">
              <w:rPr>
                <w:rFonts w:eastAsia="Times New Roman"/>
                <w:sz w:val="18"/>
                <w:szCs w:val="18"/>
              </w:rPr>
              <w:t>the vast majority of</w:t>
            </w:r>
            <w:r w:rsidRPr="002A12D6">
              <w:rPr>
                <w:rFonts w:eastAsia="Times New Roman"/>
                <w:color w:val="000000"/>
                <w:sz w:val="18"/>
                <w:szCs w:val="18"/>
              </w:rPr>
              <w:t xml:space="preserve"> students.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155"/>
              <w:jc w:val="center"/>
              <w:rPr>
                <w:rFonts w:eastAsia="Times New Roman"/>
                <w:b/>
                <w:sz w:val="18"/>
                <w:szCs w:val="18"/>
              </w:rPr>
            </w:pPr>
          </w:p>
        </w:tc>
      </w:tr>
      <w:tr w:rsidR="002A12D6" w:rsidRPr="002A12D6" w:rsidTr="001031FD">
        <w:trPr>
          <w:trHeight w:val="1080"/>
        </w:trPr>
        <w:tc>
          <w:tcPr>
            <w:tcW w:w="224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2.2-Differentiation in instruction</w:t>
            </w:r>
          </w:p>
        </w:tc>
        <w:tc>
          <w:tcPr>
            <w:tcW w:w="24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Instructional strategies were</w:t>
            </w:r>
          </w:p>
          <w:p w:rsidR="002A12D6" w:rsidRPr="002A12D6" w:rsidRDefault="002A12D6" w:rsidP="008B2AB2">
            <w:pPr>
              <w:widowControl w:val="0"/>
              <w:numPr>
                <w:ilvl w:val="0"/>
                <w:numId w:val="31"/>
              </w:numPr>
              <w:pBdr>
                <w:top w:val="nil"/>
                <w:left w:val="nil"/>
                <w:bottom w:val="nil"/>
                <w:right w:val="nil"/>
                <w:between w:val="nil"/>
              </w:pBdr>
              <w:spacing w:after="0" w:line="240" w:lineRule="auto"/>
              <w:ind w:left="239" w:right="-20" w:hanging="239"/>
              <w:contextualSpacing/>
              <w:rPr>
                <w:rFonts w:ascii="Calibri" w:eastAsia="Calibri" w:hAnsi="Calibri"/>
                <w:color w:val="000000"/>
                <w:sz w:val="18"/>
                <w:szCs w:val="18"/>
              </w:rPr>
            </w:pPr>
            <w:r w:rsidRPr="002A12D6">
              <w:rPr>
                <w:rFonts w:eastAsia="Times New Roman"/>
                <w:color w:val="000000"/>
                <w:sz w:val="18"/>
                <w:szCs w:val="18"/>
              </w:rPr>
              <w:t xml:space="preserve">limited to meeting the needs of the whole group. </w:t>
            </w:r>
          </w:p>
          <w:p w:rsidR="002A12D6" w:rsidRPr="002A12D6" w:rsidRDefault="002A12D6" w:rsidP="008B2AB2">
            <w:pPr>
              <w:widowControl w:val="0"/>
              <w:numPr>
                <w:ilvl w:val="0"/>
                <w:numId w:val="31"/>
              </w:numPr>
              <w:pBdr>
                <w:top w:val="nil"/>
                <w:left w:val="nil"/>
                <w:bottom w:val="nil"/>
                <w:right w:val="nil"/>
                <w:between w:val="nil"/>
              </w:pBdr>
              <w:spacing w:after="0" w:line="240" w:lineRule="auto"/>
              <w:ind w:left="239" w:right="-20" w:hanging="239"/>
              <w:contextualSpacing/>
              <w:rPr>
                <w:rFonts w:ascii="Calibri" w:eastAsia="Calibri" w:hAnsi="Calibri"/>
                <w:color w:val="000000"/>
                <w:sz w:val="18"/>
                <w:szCs w:val="18"/>
              </w:rPr>
            </w:pPr>
            <w:r w:rsidRPr="002A12D6">
              <w:rPr>
                <w:rFonts w:eastAsia="Times New Roman"/>
                <w:color w:val="000000"/>
                <w:sz w:val="18"/>
                <w:szCs w:val="18"/>
              </w:rPr>
              <w:t>Variation is minimal.</w:t>
            </w:r>
          </w:p>
        </w:tc>
        <w:tc>
          <w:tcPr>
            <w:tcW w:w="28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17" w:right="-20"/>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47"/>
              </w:numPr>
              <w:pBdr>
                <w:top w:val="nil"/>
                <w:left w:val="nil"/>
                <w:bottom w:val="nil"/>
                <w:right w:val="nil"/>
                <w:between w:val="nil"/>
              </w:pBdr>
              <w:spacing w:after="0" w:line="240" w:lineRule="auto"/>
              <w:ind w:left="287" w:right="-20" w:hanging="270"/>
              <w:contextualSpacing/>
              <w:rPr>
                <w:rFonts w:ascii="Calibri" w:eastAsia="Calibri" w:hAnsi="Calibri"/>
                <w:color w:val="000000"/>
                <w:sz w:val="18"/>
                <w:szCs w:val="18"/>
              </w:rPr>
            </w:pPr>
            <w:r w:rsidRPr="002A12D6">
              <w:rPr>
                <w:rFonts w:eastAsia="Times New Roman"/>
                <w:color w:val="000000"/>
                <w:sz w:val="18"/>
                <w:szCs w:val="18"/>
              </w:rPr>
              <w:t>at times showed awareness of individual differences, but</w:t>
            </w:r>
          </w:p>
          <w:p w:rsidR="002A12D6" w:rsidRPr="002A12D6" w:rsidRDefault="002A12D6" w:rsidP="008B2AB2">
            <w:pPr>
              <w:widowControl w:val="0"/>
              <w:numPr>
                <w:ilvl w:val="0"/>
                <w:numId w:val="47"/>
              </w:numPr>
              <w:pBdr>
                <w:top w:val="nil"/>
                <w:left w:val="nil"/>
                <w:bottom w:val="nil"/>
                <w:right w:val="nil"/>
                <w:between w:val="nil"/>
              </w:pBdr>
              <w:spacing w:after="0" w:line="240" w:lineRule="auto"/>
              <w:ind w:left="287" w:right="-20" w:hanging="270"/>
              <w:contextualSpacing/>
              <w:rPr>
                <w:rFonts w:ascii="Calibri" w:eastAsia="Calibri" w:hAnsi="Calibri"/>
                <w:color w:val="000000"/>
                <w:sz w:val="18"/>
                <w:szCs w:val="18"/>
              </w:rPr>
            </w:pPr>
            <w:r w:rsidRPr="002A12D6">
              <w:rPr>
                <w:rFonts w:eastAsia="Times New Roman"/>
                <w:color w:val="000000"/>
                <w:sz w:val="18"/>
                <w:szCs w:val="18"/>
              </w:rPr>
              <w:t>often teaching to the whole group.</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29" w:right="-20"/>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48"/>
              </w:numPr>
              <w:pBdr>
                <w:top w:val="nil"/>
                <w:left w:val="nil"/>
                <w:bottom w:val="nil"/>
                <w:right w:val="nil"/>
                <w:between w:val="nil"/>
              </w:pBdr>
              <w:spacing w:after="0" w:line="240" w:lineRule="auto"/>
              <w:ind w:left="299" w:right="-20" w:hanging="270"/>
              <w:contextualSpacing/>
              <w:rPr>
                <w:rFonts w:ascii="Calibri" w:eastAsia="Calibri" w:hAnsi="Calibri"/>
                <w:color w:val="000000"/>
                <w:sz w:val="18"/>
                <w:szCs w:val="18"/>
              </w:rPr>
            </w:pPr>
            <w:r w:rsidRPr="002A12D6">
              <w:rPr>
                <w:rFonts w:eastAsia="Times New Roman"/>
                <w:color w:val="000000"/>
                <w:sz w:val="18"/>
                <w:szCs w:val="18"/>
              </w:rPr>
              <w:t xml:space="preserve">designed instruction, and </w:t>
            </w:r>
          </w:p>
          <w:p w:rsidR="002A12D6" w:rsidRPr="002A12D6" w:rsidRDefault="002A12D6" w:rsidP="008B2AB2">
            <w:pPr>
              <w:widowControl w:val="0"/>
              <w:numPr>
                <w:ilvl w:val="0"/>
                <w:numId w:val="48"/>
              </w:numPr>
              <w:pBdr>
                <w:top w:val="nil"/>
                <w:left w:val="nil"/>
                <w:bottom w:val="nil"/>
                <w:right w:val="nil"/>
                <w:between w:val="nil"/>
              </w:pBdr>
              <w:spacing w:after="0" w:line="240" w:lineRule="auto"/>
              <w:ind w:left="299" w:right="-20" w:hanging="270"/>
              <w:contextualSpacing/>
              <w:rPr>
                <w:rFonts w:ascii="Calibri" w:eastAsia="Calibri" w:hAnsi="Calibri"/>
                <w:color w:val="000000"/>
                <w:sz w:val="18"/>
                <w:szCs w:val="18"/>
              </w:rPr>
            </w:pPr>
            <w:r w:rsidRPr="002A12D6">
              <w:rPr>
                <w:rFonts w:eastAsia="Times New Roman"/>
                <w:color w:val="000000"/>
                <w:sz w:val="18"/>
                <w:szCs w:val="18"/>
              </w:rPr>
              <w:t>initiated several differentiation techniques (i.e., process, product, content, environment, and affect) for most students.</w:t>
            </w:r>
          </w:p>
        </w:tc>
        <w:tc>
          <w:tcPr>
            <w:tcW w:w="303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30" w:right="-20"/>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48"/>
              </w:numPr>
              <w:spacing w:after="0" w:line="240" w:lineRule="auto"/>
              <w:ind w:left="300" w:right="-20" w:hanging="270"/>
              <w:contextualSpacing/>
              <w:rPr>
                <w:rFonts w:ascii="Calibri" w:eastAsia="Calibri" w:hAnsi="Calibri"/>
                <w:sz w:val="18"/>
                <w:szCs w:val="18"/>
              </w:rPr>
            </w:pPr>
            <w:r w:rsidRPr="002A12D6">
              <w:rPr>
                <w:rFonts w:eastAsia="Times New Roman"/>
                <w:sz w:val="18"/>
                <w:szCs w:val="18"/>
              </w:rPr>
              <w:t xml:space="preserve">designed original instruction, and </w:t>
            </w:r>
          </w:p>
          <w:p w:rsidR="002A12D6" w:rsidRPr="002A12D6" w:rsidRDefault="002A12D6" w:rsidP="008B2AB2">
            <w:pPr>
              <w:widowControl w:val="0"/>
              <w:numPr>
                <w:ilvl w:val="0"/>
                <w:numId w:val="48"/>
              </w:numPr>
              <w:spacing w:after="0" w:line="240" w:lineRule="auto"/>
              <w:ind w:left="300" w:right="-20" w:hanging="270"/>
              <w:contextualSpacing/>
              <w:rPr>
                <w:rFonts w:ascii="Calibri" w:eastAsia="Calibri" w:hAnsi="Calibri"/>
                <w:sz w:val="18"/>
                <w:szCs w:val="18"/>
              </w:rPr>
            </w:pPr>
            <w:r w:rsidRPr="002A12D6">
              <w:rPr>
                <w:rFonts w:eastAsia="Times New Roman"/>
                <w:sz w:val="18"/>
                <w:szCs w:val="18"/>
              </w:rPr>
              <w:t>initiated multiple differentiation techniques (i.e., process, product, content, environment, and affect) for the vast majority students.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18"/>
              <w:jc w:val="center"/>
              <w:rPr>
                <w:rFonts w:ascii="Calibri" w:eastAsia="Calibri" w:hAnsi="Calibri"/>
                <w:sz w:val="22"/>
              </w:rPr>
            </w:pPr>
          </w:p>
        </w:tc>
      </w:tr>
      <w:tr w:rsidR="002A12D6" w:rsidRPr="002A12D6" w:rsidTr="001031FD">
        <w:trPr>
          <w:trHeight w:val="1440"/>
        </w:trPr>
        <w:tc>
          <w:tcPr>
            <w:tcW w:w="224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2.3-Collaboration with others to meet learner needs</w:t>
            </w:r>
          </w:p>
        </w:tc>
        <w:tc>
          <w:tcPr>
            <w:tcW w:w="24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worked </w:t>
            </w:r>
          </w:p>
          <w:p w:rsidR="002A12D6" w:rsidRPr="002A12D6" w:rsidRDefault="002A12D6" w:rsidP="008B2AB2">
            <w:pPr>
              <w:widowControl w:val="0"/>
              <w:numPr>
                <w:ilvl w:val="0"/>
                <w:numId w:val="49"/>
              </w:numPr>
              <w:pBdr>
                <w:top w:val="nil"/>
                <w:left w:val="nil"/>
                <w:bottom w:val="nil"/>
                <w:right w:val="nil"/>
                <w:between w:val="nil"/>
              </w:pBdr>
              <w:spacing w:after="0" w:line="240" w:lineRule="auto"/>
              <w:ind w:left="239" w:right="-20" w:hanging="239"/>
              <w:contextualSpacing/>
              <w:rPr>
                <w:rFonts w:ascii="Calibri" w:eastAsia="Calibri" w:hAnsi="Calibri"/>
                <w:color w:val="000000"/>
                <w:sz w:val="18"/>
                <w:szCs w:val="18"/>
              </w:rPr>
            </w:pPr>
            <w:r w:rsidRPr="002A12D6">
              <w:rPr>
                <w:rFonts w:eastAsia="Times New Roman"/>
                <w:color w:val="000000"/>
                <w:sz w:val="18"/>
                <w:szCs w:val="18"/>
              </w:rPr>
              <w:t xml:space="preserve">with cooperating teacher as required. </w:t>
            </w:r>
          </w:p>
          <w:p w:rsidR="002A12D6" w:rsidRPr="002A12D6" w:rsidRDefault="002A12D6" w:rsidP="008B2AB2">
            <w:pPr>
              <w:widowControl w:val="0"/>
              <w:pBdr>
                <w:top w:val="nil"/>
                <w:left w:val="nil"/>
                <w:bottom w:val="nil"/>
                <w:right w:val="nil"/>
                <w:between w:val="nil"/>
              </w:pBdr>
              <w:spacing w:after="0" w:line="240" w:lineRule="auto"/>
              <w:ind w:right="-20"/>
              <w:contextualSpacing/>
              <w:rPr>
                <w:rFonts w:ascii="Calibri" w:eastAsia="Calibri" w:hAnsi="Calibri"/>
                <w:color w:val="000000"/>
                <w:sz w:val="18"/>
                <w:szCs w:val="18"/>
              </w:rPr>
            </w:pPr>
            <w:r w:rsidRPr="002A12D6">
              <w:rPr>
                <w:rFonts w:eastAsia="Times New Roman"/>
                <w:color w:val="000000"/>
                <w:sz w:val="18"/>
                <w:szCs w:val="18"/>
              </w:rPr>
              <w:t>Candidate inconsistently applied suggestions.</w:t>
            </w:r>
          </w:p>
        </w:tc>
        <w:tc>
          <w:tcPr>
            <w:tcW w:w="28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pBdr>
                <w:top w:val="nil"/>
                <w:left w:val="nil"/>
                <w:bottom w:val="nil"/>
                <w:right w:val="nil"/>
                <w:between w:val="nil"/>
              </w:pBdr>
              <w:spacing w:after="0" w:line="240" w:lineRule="auto"/>
              <w:ind w:left="17" w:right="-20"/>
              <w:contextualSpacing/>
              <w:rPr>
                <w:rFonts w:ascii="Calibri" w:eastAsia="Calibri" w:hAnsi="Calibri"/>
                <w:color w:val="000000"/>
                <w:sz w:val="18"/>
                <w:szCs w:val="18"/>
              </w:rPr>
            </w:pPr>
            <w:r w:rsidRPr="002A12D6">
              <w:rPr>
                <w:rFonts w:eastAsia="Times New Roman"/>
                <w:color w:val="000000"/>
                <w:sz w:val="18"/>
                <w:szCs w:val="18"/>
              </w:rPr>
              <w:t>Candidate collaborated</w:t>
            </w:r>
          </w:p>
          <w:p w:rsidR="002A12D6" w:rsidRPr="002A12D6" w:rsidRDefault="002A12D6" w:rsidP="008B2AB2">
            <w:pPr>
              <w:widowControl w:val="0"/>
              <w:numPr>
                <w:ilvl w:val="0"/>
                <w:numId w:val="49"/>
              </w:numPr>
              <w:pBdr>
                <w:top w:val="nil"/>
                <w:left w:val="nil"/>
                <w:bottom w:val="nil"/>
                <w:right w:val="nil"/>
                <w:between w:val="nil"/>
              </w:pBdr>
              <w:spacing w:after="0" w:line="240" w:lineRule="auto"/>
              <w:ind w:left="287" w:right="-20" w:hanging="270"/>
              <w:contextualSpacing/>
              <w:rPr>
                <w:rFonts w:ascii="Calibri" w:eastAsia="Calibri" w:hAnsi="Calibri"/>
                <w:color w:val="000000"/>
                <w:sz w:val="18"/>
                <w:szCs w:val="18"/>
              </w:rPr>
            </w:pPr>
            <w:r w:rsidRPr="002A12D6">
              <w:rPr>
                <w:rFonts w:eastAsia="Times New Roman"/>
                <w:color w:val="000000"/>
                <w:sz w:val="18"/>
                <w:szCs w:val="18"/>
              </w:rPr>
              <w:t xml:space="preserve">with a few other professionals (mainly the cooperating teacher) and </w:t>
            </w:r>
          </w:p>
          <w:p w:rsidR="002A12D6" w:rsidRPr="002A12D6" w:rsidRDefault="002A12D6" w:rsidP="008B2AB2">
            <w:pPr>
              <w:widowControl w:val="0"/>
              <w:numPr>
                <w:ilvl w:val="0"/>
                <w:numId w:val="49"/>
              </w:numPr>
              <w:pBdr>
                <w:top w:val="nil"/>
                <w:left w:val="nil"/>
                <w:bottom w:val="nil"/>
                <w:right w:val="nil"/>
                <w:between w:val="nil"/>
              </w:pBdr>
              <w:spacing w:after="0" w:line="240" w:lineRule="auto"/>
              <w:ind w:left="287" w:right="-20" w:hanging="270"/>
              <w:contextualSpacing/>
              <w:rPr>
                <w:rFonts w:ascii="Calibri" w:eastAsia="Calibri" w:hAnsi="Calibri"/>
                <w:color w:val="000000"/>
                <w:sz w:val="18"/>
                <w:szCs w:val="18"/>
              </w:rPr>
            </w:pPr>
            <w:r w:rsidRPr="002A12D6">
              <w:rPr>
                <w:rFonts w:eastAsia="Times New Roman"/>
                <w:color w:val="000000"/>
                <w:sz w:val="18"/>
                <w:szCs w:val="18"/>
              </w:rPr>
              <w:t>implemented some suggestions.</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29" w:right="-20"/>
              <w:rPr>
                <w:rFonts w:eastAsia="Times New Roman"/>
                <w:sz w:val="18"/>
                <w:szCs w:val="18"/>
              </w:rPr>
            </w:pPr>
            <w:r w:rsidRPr="002A12D6">
              <w:rPr>
                <w:rFonts w:eastAsia="Times New Roman"/>
                <w:sz w:val="18"/>
                <w:szCs w:val="18"/>
              </w:rPr>
              <w:t xml:space="preserve">Candidate collaborated with professionals </w:t>
            </w:r>
          </w:p>
          <w:p w:rsidR="002A12D6" w:rsidRPr="002A12D6" w:rsidRDefault="002A12D6" w:rsidP="008B2AB2">
            <w:pPr>
              <w:widowControl w:val="0"/>
              <w:numPr>
                <w:ilvl w:val="0"/>
                <w:numId w:val="53"/>
              </w:numPr>
              <w:pBdr>
                <w:top w:val="nil"/>
                <w:left w:val="nil"/>
                <w:bottom w:val="nil"/>
                <w:right w:val="nil"/>
                <w:between w:val="nil"/>
              </w:pBdr>
              <w:spacing w:after="0" w:line="240" w:lineRule="auto"/>
              <w:ind w:left="299" w:right="-20" w:hanging="270"/>
              <w:contextualSpacing/>
              <w:rPr>
                <w:rFonts w:ascii="Calibri" w:eastAsia="Calibri" w:hAnsi="Calibri"/>
                <w:color w:val="000000"/>
                <w:sz w:val="18"/>
                <w:szCs w:val="18"/>
              </w:rPr>
            </w:pPr>
            <w:r w:rsidRPr="002A12D6">
              <w:rPr>
                <w:rFonts w:eastAsia="Times New Roman"/>
                <w:color w:val="000000"/>
                <w:sz w:val="18"/>
                <w:szCs w:val="18"/>
              </w:rPr>
              <w:t xml:space="preserve">to understand student abilities, </w:t>
            </w:r>
          </w:p>
          <w:p w:rsidR="002A12D6" w:rsidRPr="002A12D6" w:rsidRDefault="002A12D6" w:rsidP="008B2AB2">
            <w:pPr>
              <w:widowControl w:val="0"/>
              <w:numPr>
                <w:ilvl w:val="0"/>
                <w:numId w:val="51"/>
              </w:numPr>
              <w:pBdr>
                <w:top w:val="nil"/>
                <w:left w:val="nil"/>
                <w:bottom w:val="nil"/>
                <w:right w:val="nil"/>
                <w:between w:val="nil"/>
              </w:pBdr>
              <w:spacing w:after="0" w:line="240" w:lineRule="auto"/>
              <w:ind w:left="299" w:right="-20" w:hanging="270"/>
              <w:contextualSpacing/>
              <w:rPr>
                <w:rFonts w:ascii="Calibri" w:eastAsia="Calibri" w:hAnsi="Calibri"/>
                <w:color w:val="000000"/>
                <w:sz w:val="18"/>
                <w:szCs w:val="18"/>
              </w:rPr>
            </w:pPr>
            <w:r w:rsidRPr="002A12D6">
              <w:rPr>
                <w:rFonts w:eastAsia="Times New Roman"/>
                <w:color w:val="000000"/>
                <w:sz w:val="18"/>
                <w:szCs w:val="18"/>
              </w:rPr>
              <w:t>needs and</w:t>
            </w:r>
          </w:p>
          <w:p w:rsidR="002A12D6" w:rsidRPr="002A12D6" w:rsidRDefault="002A12D6" w:rsidP="008B2AB2">
            <w:pPr>
              <w:widowControl w:val="0"/>
              <w:numPr>
                <w:ilvl w:val="0"/>
                <w:numId w:val="51"/>
              </w:numPr>
              <w:pBdr>
                <w:top w:val="nil"/>
                <w:left w:val="nil"/>
                <w:bottom w:val="nil"/>
                <w:right w:val="nil"/>
                <w:between w:val="nil"/>
              </w:pBdr>
              <w:spacing w:after="0" w:line="240" w:lineRule="auto"/>
              <w:ind w:left="299" w:right="-20" w:hanging="270"/>
              <w:contextualSpacing/>
              <w:rPr>
                <w:rFonts w:ascii="Calibri" w:eastAsia="Calibri" w:hAnsi="Calibri"/>
                <w:color w:val="000000"/>
                <w:sz w:val="18"/>
                <w:szCs w:val="18"/>
              </w:rPr>
            </w:pPr>
            <w:r w:rsidRPr="002A12D6">
              <w:rPr>
                <w:rFonts w:eastAsia="Times New Roman"/>
                <w:color w:val="000000"/>
                <w:sz w:val="18"/>
                <w:szCs w:val="18"/>
              </w:rPr>
              <w:t xml:space="preserve"> interests (including learner’s personal, family, and community experiences and cultural norms).</w:t>
            </w:r>
          </w:p>
        </w:tc>
        <w:tc>
          <w:tcPr>
            <w:tcW w:w="303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30"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37"/>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2A12D6">
              <w:rPr>
                <w:rFonts w:eastAsia="Times New Roman"/>
                <w:color w:val="000000"/>
                <w:sz w:val="18"/>
                <w:szCs w:val="18"/>
              </w:rPr>
              <w:t xml:space="preserve">intentional collaboration with other professionals and </w:t>
            </w:r>
          </w:p>
          <w:p w:rsidR="002A12D6" w:rsidRPr="002A12D6" w:rsidRDefault="002A12D6" w:rsidP="008B2AB2">
            <w:pPr>
              <w:widowControl w:val="0"/>
              <w:numPr>
                <w:ilvl w:val="0"/>
                <w:numId w:val="37"/>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2A12D6">
              <w:rPr>
                <w:rFonts w:eastAsia="Times New Roman"/>
                <w:color w:val="000000"/>
                <w:sz w:val="18"/>
                <w:szCs w:val="18"/>
              </w:rPr>
              <w:t xml:space="preserve">community resources to </w:t>
            </w:r>
          </w:p>
          <w:p w:rsidR="002A12D6" w:rsidRPr="002A12D6" w:rsidRDefault="002A12D6" w:rsidP="008B2AB2">
            <w:pPr>
              <w:widowControl w:val="0"/>
              <w:numPr>
                <w:ilvl w:val="0"/>
                <w:numId w:val="37"/>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2A12D6">
              <w:rPr>
                <w:rFonts w:eastAsia="Times New Roman"/>
                <w:color w:val="000000"/>
                <w:sz w:val="18"/>
                <w:szCs w:val="18"/>
              </w:rPr>
              <w:t xml:space="preserve">incorporate students’ abilities, </w:t>
            </w:r>
          </w:p>
          <w:p w:rsidR="002A12D6" w:rsidRPr="002A12D6" w:rsidRDefault="002A12D6" w:rsidP="008B2AB2">
            <w:pPr>
              <w:widowControl w:val="0"/>
              <w:numPr>
                <w:ilvl w:val="0"/>
                <w:numId w:val="37"/>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2A12D6">
              <w:rPr>
                <w:rFonts w:eastAsia="Times New Roman"/>
                <w:color w:val="000000"/>
                <w:sz w:val="18"/>
                <w:szCs w:val="18"/>
              </w:rPr>
              <w:t>needs, and</w:t>
            </w:r>
          </w:p>
          <w:p w:rsidR="002A12D6" w:rsidRPr="002A12D6" w:rsidRDefault="002A12D6" w:rsidP="008B2AB2">
            <w:pPr>
              <w:widowControl w:val="0"/>
              <w:numPr>
                <w:ilvl w:val="0"/>
                <w:numId w:val="37"/>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2A12D6">
              <w:rPr>
                <w:rFonts w:eastAsia="Times New Roman"/>
                <w:color w:val="000000"/>
                <w:sz w:val="18"/>
                <w:szCs w:val="18"/>
              </w:rPr>
              <w:t>interests into instruction.</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880"/>
        </w:trPr>
        <w:tc>
          <w:tcPr>
            <w:tcW w:w="224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2.4-Instruction designed to meet learner needs</w:t>
            </w:r>
          </w:p>
        </w:tc>
        <w:tc>
          <w:tcPr>
            <w:tcW w:w="24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had </w:t>
            </w:r>
          </w:p>
          <w:p w:rsidR="002A12D6" w:rsidRPr="002A12D6" w:rsidRDefault="002A12D6" w:rsidP="008B2AB2">
            <w:pPr>
              <w:widowControl w:val="0"/>
              <w:numPr>
                <w:ilvl w:val="0"/>
                <w:numId w:val="38"/>
              </w:numPr>
              <w:pBdr>
                <w:top w:val="nil"/>
                <w:left w:val="nil"/>
                <w:bottom w:val="nil"/>
                <w:right w:val="nil"/>
                <w:between w:val="nil"/>
              </w:pBdr>
              <w:spacing w:after="0" w:line="240" w:lineRule="auto"/>
              <w:ind w:left="239" w:right="-20" w:hanging="239"/>
              <w:contextualSpacing/>
              <w:rPr>
                <w:rFonts w:ascii="Calibri" w:eastAsia="Calibri" w:hAnsi="Calibri"/>
                <w:color w:val="000000"/>
                <w:sz w:val="18"/>
                <w:szCs w:val="18"/>
              </w:rPr>
            </w:pPr>
            <w:r w:rsidRPr="002A12D6">
              <w:rPr>
                <w:rFonts w:eastAsia="Times New Roman"/>
                <w:color w:val="000000"/>
                <w:sz w:val="18"/>
                <w:szCs w:val="18"/>
              </w:rPr>
              <w:t>limited repertoire of instructional strategies.</w:t>
            </w:r>
          </w:p>
        </w:tc>
        <w:tc>
          <w:tcPr>
            <w:tcW w:w="28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17" w:right="-20"/>
              <w:rPr>
                <w:rFonts w:eastAsia="Times New Roman"/>
                <w:sz w:val="18"/>
                <w:szCs w:val="18"/>
              </w:rPr>
            </w:pPr>
            <w:r w:rsidRPr="002A12D6">
              <w:rPr>
                <w:rFonts w:eastAsia="Times New Roman"/>
                <w:sz w:val="18"/>
                <w:szCs w:val="18"/>
              </w:rPr>
              <w:t xml:space="preserve">Candidate implemented </w:t>
            </w:r>
          </w:p>
          <w:p w:rsidR="002A12D6" w:rsidRPr="002A12D6" w:rsidRDefault="002A12D6" w:rsidP="008B2AB2">
            <w:pPr>
              <w:widowControl w:val="0"/>
              <w:numPr>
                <w:ilvl w:val="0"/>
                <w:numId w:val="38"/>
              </w:numPr>
              <w:pBdr>
                <w:top w:val="nil"/>
                <w:left w:val="nil"/>
                <w:bottom w:val="nil"/>
                <w:right w:val="nil"/>
                <w:between w:val="nil"/>
              </w:pBdr>
              <w:spacing w:after="0" w:line="240" w:lineRule="auto"/>
              <w:ind w:left="287" w:right="-20" w:hanging="270"/>
              <w:contextualSpacing/>
              <w:rPr>
                <w:rFonts w:ascii="Calibri" w:eastAsia="Calibri" w:hAnsi="Calibri"/>
                <w:color w:val="000000"/>
                <w:sz w:val="18"/>
                <w:szCs w:val="18"/>
              </w:rPr>
            </w:pPr>
            <w:r w:rsidRPr="002A12D6">
              <w:rPr>
                <w:rFonts w:eastAsia="Times New Roman"/>
                <w:color w:val="000000"/>
                <w:sz w:val="18"/>
                <w:szCs w:val="18"/>
              </w:rPr>
              <w:t xml:space="preserve">a few select learning strategies in </w:t>
            </w:r>
          </w:p>
          <w:p w:rsidR="002A12D6" w:rsidRPr="002A12D6" w:rsidRDefault="002A12D6" w:rsidP="008B2AB2">
            <w:pPr>
              <w:widowControl w:val="0"/>
              <w:numPr>
                <w:ilvl w:val="0"/>
                <w:numId w:val="38"/>
              </w:numPr>
              <w:pBdr>
                <w:top w:val="nil"/>
                <w:left w:val="nil"/>
                <w:bottom w:val="nil"/>
                <w:right w:val="nil"/>
                <w:between w:val="nil"/>
              </w:pBdr>
              <w:spacing w:after="0" w:line="240" w:lineRule="auto"/>
              <w:ind w:left="287" w:right="-20" w:hanging="270"/>
              <w:contextualSpacing/>
              <w:rPr>
                <w:rFonts w:ascii="Calibri" w:eastAsia="Calibri" w:hAnsi="Calibri"/>
                <w:color w:val="000000"/>
                <w:sz w:val="18"/>
                <w:szCs w:val="18"/>
              </w:rPr>
            </w:pPr>
            <w:r w:rsidRPr="002A12D6">
              <w:rPr>
                <w:rFonts w:eastAsia="Times New Roman"/>
                <w:color w:val="000000"/>
                <w:sz w:val="18"/>
                <w:szCs w:val="18"/>
              </w:rPr>
              <w:t>an attempt to meet the needs of a variety of students.</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29" w:right="-20"/>
              <w:rPr>
                <w:rFonts w:eastAsia="Times New Roman"/>
                <w:sz w:val="18"/>
                <w:szCs w:val="18"/>
              </w:rPr>
            </w:pPr>
            <w:r w:rsidRPr="002A12D6">
              <w:rPr>
                <w:rFonts w:eastAsia="Times New Roman"/>
                <w:sz w:val="18"/>
                <w:szCs w:val="18"/>
              </w:rPr>
              <w:t xml:space="preserve">A variety of learning modalities were </w:t>
            </w:r>
          </w:p>
          <w:p w:rsidR="002A12D6" w:rsidRPr="002A12D6" w:rsidRDefault="002A12D6" w:rsidP="008B2AB2">
            <w:pPr>
              <w:widowControl w:val="0"/>
              <w:numPr>
                <w:ilvl w:val="0"/>
                <w:numId w:val="39"/>
              </w:numPr>
              <w:pBdr>
                <w:top w:val="nil"/>
                <w:left w:val="nil"/>
                <w:bottom w:val="nil"/>
                <w:right w:val="nil"/>
                <w:between w:val="nil"/>
              </w:pBdr>
              <w:spacing w:after="0" w:line="240" w:lineRule="auto"/>
              <w:ind w:left="299" w:right="-20" w:hanging="270"/>
              <w:contextualSpacing/>
              <w:rPr>
                <w:rFonts w:ascii="Calibri" w:eastAsia="Calibri" w:hAnsi="Calibri"/>
                <w:color w:val="000000"/>
                <w:sz w:val="18"/>
                <w:szCs w:val="18"/>
              </w:rPr>
            </w:pPr>
            <w:r w:rsidRPr="002A12D6">
              <w:rPr>
                <w:rFonts w:eastAsia="Times New Roman"/>
                <w:color w:val="000000"/>
                <w:sz w:val="18"/>
                <w:szCs w:val="18"/>
              </w:rPr>
              <w:t xml:space="preserve">incorporated and the </w:t>
            </w:r>
          </w:p>
          <w:p w:rsidR="002A12D6" w:rsidRPr="002A12D6" w:rsidRDefault="002A12D6" w:rsidP="008B2AB2">
            <w:pPr>
              <w:widowControl w:val="0"/>
              <w:numPr>
                <w:ilvl w:val="0"/>
                <w:numId w:val="39"/>
              </w:numPr>
              <w:pBdr>
                <w:top w:val="nil"/>
                <w:left w:val="nil"/>
                <w:bottom w:val="nil"/>
                <w:right w:val="nil"/>
                <w:between w:val="nil"/>
              </w:pBdr>
              <w:spacing w:after="0" w:line="240" w:lineRule="auto"/>
              <w:ind w:left="299" w:right="-20" w:hanging="270"/>
              <w:contextualSpacing/>
              <w:rPr>
                <w:rFonts w:ascii="Calibri" w:eastAsia="Calibri" w:hAnsi="Calibri"/>
                <w:color w:val="000000"/>
                <w:sz w:val="18"/>
                <w:szCs w:val="18"/>
              </w:rPr>
            </w:pPr>
            <w:r w:rsidRPr="002A12D6">
              <w:rPr>
                <w:rFonts w:eastAsia="Times New Roman"/>
                <w:color w:val="000000"/>
                <w:sz w:val="18"/>
                <w:szCs w:val="18"/>
              </w:rPr>
              <w:t xml:space="preserve">candidate tiered instruction to accommodate student interests and/or </w:t>
            </w:r>
          </w:p>
          <w:p w:rsidR="002A12D6" w:rsidRPr="002A12D6" w:rsidRDefault="002A12D6" w:rsidP="008B2AB2">
            <w:pPr>
              <w:widowControl w:val="0"/>
              <w:numPr>
                <w:ilvl w:val="0"/>
                <w:numId w:val="39"/>
              </w:numPr>
              <w:pBdr>
                <w:top w:val="nil"/>
                <w:left w:val="nil"/>
                <w:bottom w:val="nil"/>
                <w:right w:val="nil"/>
                <w:between w:val="nil"/>
              </w:pBdr>
              <w:spacing w:after="0" w:line="240" w:lineRule="auto"/>
              <w:ind w:left="299" w:right="-20" w:hanging="270"/>
              <w:contextualSpacing/>
              <w:rPr>
                <w:rFonts w:ascii="Calibri" w:eastAsia="Calibri" w:hAnsi="Calibri"/>
                <w:color w:val="000000"/>
                <w:sz w:val="18"/>
                <w:szCs w:val="18"/>
              </w:rPr>
            </w:pPr>
            <w:r w:rsidRPr="002A12D6">
              <w:rPr>
                <w:rFonts w:eastAsia="Times New Roman"/>
                <w:color w:val="000000"/>
                <w:sz w:val="18"/>
                <w:szCs w:val="18"/>
              </w:rPr>
              <w:t>academic abilities.</w:t>
            </w:r>
          </w:p>
        </w:tc>
        <w:tc>
          <w:tcPr>
            <w:tcW w:w="303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30" w:right="-20"/>
              <w:rPr>
                <w:rFonts w:eastAsia="Times New Roman"/>
                <w:sz w:val="18"/>
                <w:szCs w:val="18"/>
              </w:rPr>
            </w:pPr>
            <w:r w:rsidRPr="002A12D6">
              <w:rPr>
                <w:rFonts w:eastAsia="Times New Roman"/>
                <w:sz w:val="18"/>
                <w:szCs w:val="18"/>
              </w:rPr>
              <w:t xml:space="preserve">Candidate deliberately incorporated </w:t>
            </w:r>
          </w:p>
          <w:p w:rsidR="002A12D6" w:rsidRPr="002A12D6" w:rsidRDefault="002A12D6" w:rsidP="008B2AB2">
            <w:pPr>
              <w:widowControl w:val="0"/>
              <w:numPr>
                <w:ilvl w:val="0"/>
                <w:numId w:val="40"/>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2A12D6">
              <w:rPr>
                <w:rFonts w:eastAsia="Times New Roman"/>
                <w:color w:val="000000"/>
                <w:sz w:val="18"/>
                <w:szCs w:val="18"/>
              </w:rPr>
              <w:t xml:space="preserve">a wide range of learning modalities and </w:t>
            </w:r>
          </w:p>
          <w:p w:rsidR="002A12D6" w:rsidRPr="002A12D6" w:rsidRDefault="002A12D6" w:rsidP="008B2AB2">
            <w:pPr>
              <w:widowControl w:val="0"/>
              <w:numPr>
                <w:ilvl w:val="0"/>
                <w:numId w:val="40"/>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2A12D6">
              <w:rPr>
                <w:rFonts w:eastAsia="Times New Roman"/>
                <w:color w:val="000000"/>
                <w:sz w:val="18"/>
                <w:szCs w:val="18"/>
              </w:rPr>
              <w:t xml:space="preserve">designed tiered instruction to accommodate the </w:t>
            </w:r>
            <w:r w:rsidRPr="002A12D6">
              <w:rPr>
                <w:rFonts w:eastAsia="Times New Roman"/>
                <w:sz w:val="18"/>
                <w:szCs w:val="18"/>
              </w:rPr>
              <w:t xml:space="preserve">vast majority of </w:t>
            </w:r>
            <w:r w:rsidRPr="002A12D6">
              <w:rPr>
                <w:rFonts w:eastAsia="Times New Roman"/>
                <w:color w:val="000000"/>
                <w:sz w:val="18"/>
                <w:szCs w:val="18"/>
              </w:rPr>
              <w:t>student interests and</w:t>
            </w:r>
          </w:p>
          <w:p w:rsidR="002A12D6" w:rsidRPr="002A12D6" w:rsidRDefault="002A12D6" w:rsidP="008B2AB2">
            <w:pPr>
              <w:widowControl w:val="0"/>
              <w:numPr>
                <w:ilvl w:val="0"/>
                <w:numId w:val="40"/>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2A12D6">
              <w:rPr>
                <w:rFonts w:eastAsia="Times New Roman"/>
                <w:color w:val="000000"/>
                <w:sz w:val="18"/>
                <w:szCs w:val="18"/>
              </w:rPr>
              <w:t>academic abilities to enable learners to meet rigorous standards.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bl>
    <w:p w:rsidR="002A12D6" w:rsidRPr="002A12D6" w:rsidRDefault="002A12D6" w:rsidP="002A12D6">
      <w:pPr>
        <w:spacing w:before="9" w:after="0" w:line="240" w:lineRule="auto"/>
        <w:jc w:val="center"/>
        <w:rPr>
          <w:rFonts w:ascii="Calibri" w:eastAsia="Calibri" w:hAnsi="Calibri"/>
          <w:sz w:val="9"/>
          <w:szCs w:val="9"/>
        </w:rPr>
      </w:pPr>
    </w:p>
    <w:p w:rsidR="002A12D6" w:rsidRPr="002A12D6" w:rsidRDefault="002A12D6" w:rsidP="002A12D6">
      <w:pPr>
        <w:spacing w:after="0" w:line="240" w:lineRule="auto"/>
        <w:jc w:val="center"/>
        <w:rPr>
          <w:rFonts w:ascii="Calibri" w:eastAsia="Calibri" w:hAnsi="Calibri"/>
          <w:sz w:val="9"/>
          <w:szCs w:val="9"/>
        </w:rPr>
      </w:pPr>
      <w:r w:rsidRPr="002A12D6">
        <w:rPr>
          <w:rFonts w:ascii="Calibri" w:eastAsia="Calibri" w:hAnsi="Calibri"/>
          <w:sz w:val="9"/>
          <w:szCs w:val="9"/>
        </w:rPr>
        <w:br w:type="page"/>
      </w:r>
    </w:p>
    <w:p w:rsidR="002A12D6" w:rsidRPr="002A12D6" w:rsidRDefault="002A12D6" w:rsidP="002A12D6">
      <w:pPr>
        <w:spacing w:before="9" w:after="0" w:line="240" w:lineRule="auto"/>
        <w:jc w:val="center"/>
        <w:rPr>
          <w:rFonts w:ascii="Calibri" w:eastAsia="Calibri" w:hAnsi="Calibri"/>
          <w:sz w:val="9"/>
          <w:szCs w:val="9"/>
        </w:rPr>
      </w:pPr>
    </w:p>
    <w:tbl>
      <w:tblPr>
        <w:tblW w:w="14475" w:type="dxa"/>
        <w:tblInd w:w="105" w:type="dxa"/>
        <w:tblLayout w:type="fixed"/>
        <w:tblLook w:val="0000" w:firstRow="0" w:lastRow="0" w:firstColumn="0" w:lastColumn="0" w:noHBand="0" w:noVBand="0"/>
      </w:tblPr>
      <w:tblGrid>
        <w:gridCol w:w="1800"/>
        <w:gridCol w:w="2565"/>
        <w:gridCol w:w="2610"/>
        <w:gridCol w:w="3105"/>
        <w:gridCol w:w="3675"/>
        <w:gridCol w:w="720"/>
      </w:tblGrid>
      <w:tr w:rsidR="002A12D6" w:rsidRPr="002A12D6" w:rsidTr="001031FD">
        <w:trPr>
          <w:trHeight w:val="607"/>
        </w:trPr>
        <w:tc>
          <w:tcPr>
            <w:tcW w:w="14475"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ind w:left="51"/>
              <w:rPr>
                <w:rFonts w:eastAsia="Times New Roman"/>
                <w:b/>
                <w:sz w:val="18"/>
                <w:szCs w:val="18"/>
              </w:rPr>
            </w:pPr>
            <w:proofErr w:type="spellStart"/>
            <w:r w:rsidRPr="002A12D6">
              <w:rPr>
                <w:rFonts w:eastAsia="Times New Roman"/>
                <w:b/>
                <w:sz w:val="18"/>
                <w:szCs w:val="18"/>
              </w:rPr>
              <w:t>InTASC</w:t>
            </w:r>
            <w:proofErr w:type="spellEnd"/>
            <w:r w:rsidRPr="002A12D6">
              <w:rPr>
                <w:rFonts w:eastAsia="Times New Roman"/>
                <w:b/>
                <w:sz w:val="18"/>
                <w:szCs w:val="18"/>
              </w:rPr>
              <w:t xml:space="preserve"> Standard 3: The teacher works with others to create environments that support individual and collaborative learning, and that encourage positive social</w:t>
            </w:r>
            <w:r w:rsidRPr="002A12D6">
              <w:rPr>
                <w:rFonts w:eastAsia="Times New Roman"/>
                <w:sz w:val="18"/>
                <w:szCs w:val="18"/>
              </w:rPr>
              <w:t xml:space="preserve"> </w:t>
            </w:r>
            <w:r w:rsidRPr="002A12D6">
              <w:rPr>
                <w:rFonts w:eastAsia="Times New Roman"/>
                <w:b/>
                <w:sz w:val="18"/>
                <w:szCs w:val="18"/>
              </w:rPr>
              <w:t>interaction, active engagement in learning, and self-motivation.</w:t>
            </w:r>
          </w:p>
        </w:tc>
      </w:tr>
      <w:tr w:rsidR="002A12D6" w:rsidRPr="002A12D6" w:rsidTr="001031FD">
        <w:trPr>
          <w:trHeight w:val="720"/>
        </w:trPr>
        <w:tc>
          <w:tcPr>
            <w:tcW w:w="180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20"/>
                <w:szCs w:val="20"/>
                <w:u w:val="single"/>
              </w:rPr>
            </w:pPr>
            <w:r w:rsidRPr="002A12D6">
              <w:rPr>
                <w:rFonts w:eastAsia="Times New Roman"/>
                <w:b/>
                <w:sz w:val="20"/>
                <w:szCs w:val="20"/>
                <w:u w:val="single"/>
              </w:rPr>
              <w:t>Learning Environments</w:t>
            </w:r>
          </w:p>
          <w:p w:rsidR="002A12D6" w:rsidRPr="002A12D6" w:rsidRDefault="002A12D6" w:rsidP="002A12D6">
            <w:pPr>
              <w:spacing w:before="1" w:after="0" w:line="240" w:lineRule="auto"/>
              <w:ind w:left="80"/>
              <w:jc w:val="center"/>
              <w:rPr>
                <w:rFonts w:eastAsia="Times New Roman"/>
                <w:sz w:val="18"/>
                <w:szCs w:val="18"/>
              </w:rPr>
            </w:pPr>
            <w:r w:rsidRPr="002A12D6">
              <w:rPr>
                <w:rFonts w:eastAsia="Times New Roman"/>
                <w:b/>
                <w:sz w:val="18"/>
                <w:szCs w:val="18"/>
              </w:rPr>
              <w:t>Criteria</w:t>
            </w:r>
          </w:p>
          <w:p w:rsidR="002A12D6" w:rsidRPr="002A12D6" w:rsidRDefault="002A12D6" w:rsidP="002A12D6">
            <w:pPr>
              <w:spacing w:after="0" w:line="240" w:lineRule="auto"/>
              <w:ind w:right="90"/>
              <w:jc w:val="center"/>
              <w:rPr>
                <w:rFonts w:eastAsia="Times New Roman"/>
                <w:sz w:val="18"/>
                <w:szCs w:val="18"/>
              </w:rPr>
            </w:pPr>
            <w:r w:rsidRPr="002A12D6">
              <w:rPr>
                <w:rFonts w:eastAsia="Times New Roman"/>
                <w:b/>
                <w:sz w:val="18"/>
                <w:szCs w:val="18"/>
              </w:rPr>
              <w:t>The teacher…</w:t>
            </w:r>
          </w:p>
        </w:tc>
        <w:tc>
          <w:tcPr>
            <w:tcW w:w="2565"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55" w:right="50"/>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left="55" w:right="50"/>
              <w:jc w:val="center"/>
              <w:rPr>
                <w:rFonts w:eastAsia="Times New Roman"/>
                <w:sz w:val="18"/>
                <w:szCs w:val="18"/>
              </w:rPr>
            </w:pPr>
            <w:r w:rsidRPr="002A12D6">
              <w:rPr>
                <w:rFonts w:eastAsia="Times New Roman"/>
                <w:b/>
                <w:sz w:val="18"/>
                <w:szCs w:val="18"/>
              </w:rPr>
              <w:t>(1)</w:t>
            </w:r>
          </w:p>
        </w:tc>
        <w:tc>
          <w:tcPr>
            <w:tcW w:w="261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8"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544" w:right="505"/>
              <w:jc w:val="center"/>
              <w:rPr>
                <w:rFonts w:eastAsia="Times New Roman"/>
                <w:sz w:val="18"/>
                <w:szCs w:val="18"/>
              </w:rPr>
            </w:pPr>
            <w:r w:rsidRPr="002A12D6">
              <w:rPr>
                <w:rFonts w:eastAsia="Times New Roman"/>
                <w:b/>
                <w:sz w:val="18"/>
                <w:szCs w:val="18"/>
              </w:rPr>
              <w:t>(2)</w:t>
            </w:r>
          </w:p>
        </w:tc>
        <w:tc>
          <w:tcPr>
            <w:tcW w:w="3105"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305" w:right="301" w:firstLine="42"/>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05" w:right="301" w:firstLine="42"/>
              <w:jc w:val="center"/>
              <w:rPr>
                <w:rFonts w:eastAsia="Times New Roman"/>
                <w:sz w:val="18"/>
                <w:szCs w:val="18"/>
              </w:rPr>
            </w:pPr>
            <w:r w:rsidRPr="002A12D6">
              <w:rPr>
                <w:rFonts w:eastAsia="Times New Roman"/>
                <w:b/>
                <w:sz w:val="18"/>
                <w:szCs w:val="18"/>
              </w:rPr>
              <w:t>(3)</w:t>
            </w:r>
          </w:p>
        </w:tc>
        <w:tc>
          <w:tcPr>
            <w:tcW w:w="3675"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534" w:right="450"/>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534" w:right="450"/>
              <w:jc w:val="center"/>
              <w:rPr>
                <w:rFonts w:eastAsia="Times New Roman"/>
                <w:sz w:val="18"/>
                <w:szCs w:val="18"/>
              </w:rPr>
            </w:pPr>
            <w:r w:rsidRPr="002A12D6">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24"/>
              <w:jc w:val="center"/>
              <w:rPr>
                <w:rFonts w:eastAsia="Times New Roman"/>
                <w:b/>
                <w:sz w:val="18"/>
                <w:szCs w:val="18"/>
              </w:rPr>
            </w:pPr>
            <w:r w:rsidRPr="002A12D6">
              <w:rPr>
                <w:rFonts w:eastAsia="Times New Roman"/>
                <w:b/>
                <w:sz w:val="18"/>
                <w:szCs w:val="18"/>
              </w:rPr>
              <w:t>Raw Score</w:t>
            </w:r>
          </w:p>
        </w:tc>
      </w:tr>
      <w:tr w:rsidR="002A12D6" w:rsidRPr="002A12D6" w:rsidTr="001031FD">
        <w:trPr>
          <w:trHeight w:val="2780"/>
        </w:trPr>
        <w:tc>
          <w:tcPr>
            <w:tcW w:w="180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51" w:right="203"/>
              <w:rPr>
                <w:rFonts w:eastAsia="Times New Roman"/>
                <w:sz w:val="18"/>
                <w:szCs w:val="18"/>
              </w:rPr>
            </w:pPr>
            <w:r w:rsidRPr="002A12D6">
              <w:rPr>
                <w:rFonts w:eastAsia="Times New Roman"/>
                <w:sz w:val="18"/>
                <w:szCs w:val="18"/>
              </w:rPr>
              <w:t>3.1-Individual and collaborative learning</w:t>
            </w:r>
          </w:p>
        </w:tc>
        <w:tc>
          <w:tcPr>
            <w:tcW w:w="25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61"/>
              <w:rPr>
                <w:rFonts w:eastAsia="Times New Roman"/>
                <w:sz w:val="18"/>
                <w:szCs w:val="18"/>
              </w:rPr>
            </w:pPr>
            <w:r w:rsidRPr="002A12D6">
              <w:rPr>
                <w:rFonts w:eastAsia="Times New Roman"/>
                <w:sz w:val="18"/>
                <w:szCs w:val="18"/>
              </w:rPr>
              <w:t>Candidate and students displayed</w:t>
            </w:r>
          </w:p>
          <w:p w:rsidR="002A12D6" w:rsidRPr="002A12D6" w:rsidRDefault="002A12D6" w:rsidP="008B2AB2">
            <w:pPr>
              <w:widowControl w:val="0"/>
              <w:numPr>
                <w:ilvl w:val="0"/>
                <w:numId w:val="71"/>
              </w:numPr>
              <w:pBdr>
                <w:top w:val="nil"/>
                <w:left w:val="nil"/>
                <w:bottom w:val="nil"/>
                <w:right w:val="nil"/>
                <w:between w:val="nil"/>
              </w:pBdr>
              <w:spacing w:after="0" w:line="240" w:lineRule="auto"/>
              <w:ind w:left="235" w:right="161" w:hanging="235"/>
              <w:contextualSpacing/>
              <w:rPr>
                <w:rFonts w:ascii="Calibri" w:eastAsia="Calibri" w:hAnsi="Calibri"/>
                <w:color w:val="000000"/>
                <w:sz w:val="18"/>
                <w:szCs w:val="18"/>
              </w:rPr>
            </w:pPr>
            <w:r w:rsidRPr="002A12D6">
              <w:rPr>
                <w:rFonts w:eastAsia="Times New Roman"/>
                <w:color w:val="000000"/>
                <w:sz w:val="18"/>
                <w:szCs w:val="18"/>
              </w:rPr>
              <w:t>a lack of commitment to learning</w:t>
            </w:r>
          </w:p>
          <w:p w:rsidR="002A12D6" w:rsidRPr="002A12D6" w:rsidRDefault="002A12D6" w:rsidP="008B2AB2">
            <w:pPr>
              <w:widowControl w:val="0"/>
              <w:numPr>
                <w:ilvl w:val="0"/>
                <w:numId w:val="71"/>
              </w:numPr>
              <w:pBdr>
                <w:top w:val="nil"/>
                <w:left w:val="nil"/>
                <w:bottom w:val="nil"/>
                <w:right w:val="nil"/>
                <w:between w:val="nil"/>
              </w:pBdr>
              <w:spacing w:after="0" w:line="240" w:lineRule="auto"/>
              <w:ind w:left="235" w:right="161" w:hanging="235"/>
              <w:contextualSpacing/>
              <w:rPr>
                <w:rFonts w:ascii="Calibri" w:eastAsia="Calibri" w:hAnsi="Calibri"/>
                <w:color w:val="000000"/>
                <w:sz w:val="18"/>
                <w:szCs w:val="18"/>
              </w:rPr>
            </w:pPr>
            <w:r w:rsidRPr="002A12D6">
              <w:rPr>
                <w:rFonts w:eastAsia="Times New Roman"/>
                <w:color w:val="000000"/>
                <w:sz w:val="18"/>
                <w:szCs w:val="18"/>
              </w:rPr>
              <w:t xml:space="preserve">students demonstrated low energy in accomplishing work. </w:t>
            </w:r>
          </w:p>
          <w:p w:rsidR="002A12D6" w:rsidRPr="002A12D6" w:rsidRDefault="002A12D6" w:rsidP="008B2AB2">
            <w:pPr>
              <w:spacing w:after="0" w:line="240" w:lineRule="auto"/>
              <w:ind w:right="161"/>
              <w:rPr>
                <w:rFonts w:eastAsia="Times New Roman"/>
                <w:sz w:val="18"/>
                <w:szCs w:val="18"/>
              </w:rPr>
            </w:pPr>
            <w:r w:rsidRPr="002A12D6">
              <w:rPr>
                <w:rFonts w:eastAsia="Times New Roman"/>
                <w:sz w:val="18"/>
                <w:szCs w:val="18"/>
              </w:rPr>
              <w:t>Candidate established general classroom control.</w:t>
            </w:r>
          </w:p>
        </w:tc>
        <w:tc>
          <w:tcPr>
            <w:tcW w:w="261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tabs>
                <w:tab w:val="left" w:pos="-88"/>
              </w:tabs>
              <w:spacing w:after="0" w:line="240" w:lineRule="auto"/>
              <w:ind w:left="8" w:right="256" w:hanging="8"/>
              <w:rPr>
                <w:rFonts w:eastAsia="Times New Roman"/>
                <w:sz w:val="18"/>
                <w:szCs w:val="18"/>
              </w:rPr>
            </w:pPr>
            <w:r w:rsidRPr="002A12D6">
              <w:rPr>
                <w:rFonts w:eastAsia="Times New Roman"/>
                <w:sz w:val="18"/>
                <w:szCs w:val="18"/>
              </w:rPr>
              <w:t>Candidate established a classroom culture that has</w:t>
            </w:r>
          </w:p>
          <w:p w:rsidR="002A12D6" w:rsidRPr="002A12D6" w:rsidRDefault="002A12D6" w:rsidP="008B2AB2">
            <w:pPr>
              <w:widowControl w:val="0"/>
              <w:numPr>
                <w:ilvl w:val="0"/>
                <w:numId w:val="72"/>
              </w:numPr>
              <w:pBdr>
                <w:top w:val="nil"/>
                <w:left w:val="nil"/>
                <w:bottom w:val="nil"/>
                <w:right w:val="nil"/>
                <w:between w:val="nil"/>
              </w:pBdr>
              <w:spacing w:after="0" w:line="240" w:lineRule="auto"/>
              <w:ind w:left="278" w:right="256" w:hanging="270"/>
              <w:contextualSpacing/>
              <w:rPr>
                <w:rFonts w:ascii="Calibri" w:eastAsia="Calibri" w:hAnsi="Calibri"/>
                <w:color w:val="000000"/>
                <w:sz w:val="18"/>
                <w:szCs w:val="18"/>
              </w:rPr>
            </w:pPr>
            <w:r w:rsidRPr="002A12D6">
              <w:rPr>
                <w:rFonts w:eastAsia="Times New Roman"/>
                <w:color w:val="000000"/>
                <w:sz w:val="18"/>
                <w:szCs w:val="18"/>
              </w:rPr>
              <w:t xml:space="preserve">limited commitment by the teacher and students to learning and </w:t>
            </w:r>
          </w:p>
          <w:p w:rsidR="002A12D6" w:rsidRPr="002A12D6" w:rsidRDefault="002A12D6" w:rsidP="008B2AB2">
            <w:pPr>
              <w:widowControl w:val="0"/>
              <w:numPr>
                <w:ilvl w:val="0"/>
                <w:numId w:val="72"/>
              </w:numPr>
              <w:pBdr>
                <w:top w:val="nil"/>
                <w:left w:val="nil"/>
                <w:bottom w:val="nil"/>
                <w:right w:val="nil"/>
                <w:between w:val="nil"/>
              </w:pBdr>
              <w:spacing w:after="0" w:line="240" w:lineRule="auto"/>
              <w:ind w:left="278" w:right="256" w:hanging="270"/>
              <w:contextualSpacing/>
              <w:rPr>
                <w:rFonts w:ascii="Calibri" w:eastAsia="Calibri" w:hAnsi="Calibri"/>
                <w:color w:val="000000"/>
                <w:sz w:val="18"/>
                <w:szCs w:val="18"/>
              </w:rPr>
            </w:pPr>
            <w:r w:rsidRPr="002A12D6">
              <w:rPr>
                <w:rFonts w:eastAsia="Times New Roman"/>
                <w:color w:val="000000"/>
                <w:sz w:val="18"/>
                <w:szCs w:val="18"/>
              </w:rPr>
              <w:t>work expectations.</w:t>
            </w:r>
          </w:p>
          <w:p w:rsidR="002A12D6" w:rsidRPr="002A12D6" w:rsidRDefault="002A12D6" w:rsidP="008B2AB2">
            <w:pPr>
              <w:spacing w:after="0" w:line="240" w:lineRule="auto"/>
              <w:ind w:left="8" w:right="256"/>
              <w:rPr>
                <w:rFonts w:eastAsia="Times New Roman"/>
                <w:sz w:val="18"/>
                <w:szCs w:val="18"/>
              </w:rPr>
            </w:pPr>
            <w:r w:rsidRPr="002A12D6">
              <w:rPr>
                <w:rFonts w:eastAsia="Times New Roman"/>
                <w:sz w:val="18"/>
                <w:szCs w:val="18"/>
              </w:rPr>
              <w:t>Candidate applied classroom management techniques to produce a positive learning environment in the classroom.</w:t>
            </w:r>
          </w:p>
        </w:tc>
        <w:tc>
          <w:tcPr>
            <w:tcW w:w="310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77"/>
              <w:rPr>
                <w:rFonts w:eastAsia="Times New Roman"/>
                <w:sz w:val="18"/>
                <w:szCs w:val="18"/>
              </w:rPr>
            </w:pPr>
            <w:r w:rsidRPr="002A12D6">
              <w:rPr>
                <w:rFonts w:eastAsia="Times New Roman"/>
                <w:sz w:val="18"/>
                <w:szCs w:val="18"/>
              </w:rPr>
              <w:t>Candidate established a classroom culture in which</w:t>
            </w:r>
          </w:p>
          <w:p w:rsidR="002A12D6" w:rsidRPr="002A12D6" w:rsidRDefault="002A12D6" w:rsidP="008B2AB2">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2A12D6">
              <w:rPr>
                <w:rFonts w:eastAsia="Times New Roman"/>
                <w:color w:val="000000"/>
                <w:sz w:val="18"/>
                <w:szCs w:val="18"/>
              </w:rPr>
              <w:t>learning is valued by all and</w:t>
            </w:r>
          </w:p>
          <w:p w:rsidR="002A12D6" w:rsidRPr="002A12D6" w:rsidRDefault="002A12D6" w:rsidP="008B2AB2">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2A12D6">
              <w:rPr>
                <w:rFonts w:eastAsia="Times New Roman"/>
                <w:color w:val="000000"/>
                <w:sz w:val="18"/>
                <w:szCs w:val="18"/>
              </w:rPr>
              <w:t xml:space="preserve">hard work and learning are typical for most students. </w:t>
            </w:r>
          </w:p>
          <w:p w:rsidR="002A12D6" w:rsidRPr="002A12D6" w:rsidRDefault="002A12D6" w:rsidP="008B2AB2">
            <w:pPr>
              <w:pBdr>
                <w:top w:val="nil"/>
                <w:left w:val="nil"/>
                <w:bottom w:val="nil"/>
                <w:right w:val="nil"/>
                <w:between w:val="nil"/>
              </w:pBdr>
              <w:spacing w:after="0" w:line="240" w:lineRule="auto"/>
              <w:ind w:left="125" w:right="77" w:hanging="118"/>
              <w:contextualSpacing/>
              <w:rPr>
                <w:rFonts w:ascii="Calibri" w:eastAsia="Calibri" w:hAnsi="Calibri"/>
                <w:color w:val="000000"/>
                <w:sz w:val="18"/>
                <w:szCs w:val="18"/>
              </w:rPr>
            </w:pPr>
            <w:r w:rsidRPr="002A12D6">
              <w:rPr>
                <w:rFonts w:eastAsia="Times New Roman"/>
                <w:color w:val="000000"/>
                <w:sz w:val="18"/>
                <w:szCs w:val="18"/>
              </w:rPr>
              <w:t xml:space="preserve">Candidate worked with others, </w:t>
            </w:r>
          </w:p>
          <w:p w:rsidR="002A12D6" w:rsidRPr="002A12D6" w:rsidRDefault="002A12D6" w:rsidP="008B2AB2">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2A12D6">
              <w:rPr>
                <w:rFonts w:eastAsia="Times New Roman"/>
                <w:color w:val="000000"/>
                <w:sz w:val="18"/>
                <w:szCs w:val="18"/>
              </w:rPr>
              <w:t xml:space="preserve">pre-established, </w:t>
            </w:r>
          </w:p>
          <w:p w:rsidR="002A12D6" w:rsidRPr="002A12D6" w:rsidRDefault="002A12D6" w:rsidP="008B2AB2">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2A12D6">
              <w:rPr>
                <w:rFonts w:eastAsia="Times New Roman"/>
                <w:color w:val="000000"/>
                <w:sz w:val="18"/>
                <w:szCs w:val="18"/>
              </w:rPr>
              <w:t xml:space="preserve">monitored, and </w:t>
            </w:r>
          </w:p>
          <w:p w:rsidR="002A12D6" w:rsidRPr="002A12D6" w:rsidRDefault="002A12D6" w:rsidP="008B2AB2">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2A12D6">
              <w:rPr>
                <w:rFonts w:eastAsia="Times New Roman"/>
                <w:color w:val="000000"/>
                <w:sz w:val="18"/>
                <w:szCs w:val="18"/>
              </w:rPr>
              <w:t xml:space="preserve">used a variety of methods to </w:t>
            </w:r>
          </w:p>
          <w:p w:rsidR="002A12D6" w:rsidRPr="002A12D6" w:rsidRDefault="002A12D6" w:rsidP="008B2AB2">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2A12D6">
              <w:rPr>
                <w:rFonts w:eastAsia="Times New Roman"/>
                <w:color w:val="000000"/>
                <w:sz w:val="18"/>
                <w:szCs w:val="18"/>
              </w:rPr>
              <w:t xml:space="preserve">maintain classroom expectations allowing for </w:t>
            </w:r>
          </w:p>
          <w:p w:rsidR="002A12D6" w:rsidRPr="002A12D6" w:rsidRDefault="002A12D6" w:rsidP="008B2AB2">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2A12D6">
              <w:rPr>
                <w:rFonts w:eastAsia="Times New Roman"/>
                <w:color w:val="000000"/>
                <w:sz w:val="18"/>
                <w:szCs w:val="18"/>
              </w:rPr>
              <w:t>smooth transitions and the maintenance of momentum.</w:t>
            </w:r>
          </w:p>
        </w:tc>
        <w:tc>
          <w:tcPr>
            <w:tcW w:w="36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left="52" w:right="297"/>
              <w:rPr>
                <w:rFonts w:eastAsia="Times New Roman"/>
                <w:sz w:val="18"/>
                <w:szCs w:val="18"/>
              </w:rPr>
            </w:pPr>
            <w:r w:rsidRPr="002A12D6">
              <w:rPr>
                <w:rFonts w:eastAsia="Times New Roman"/>
                <w:b/>
                <w:sz w:val="18"/>
                <w:szCs w:val="18"/>
              </w:rPr>
              <w:t xml:space="preserve">Candidate met all expectations in the accomplished practitioner-target level.  As well as… </w:t>
            </w:r>
            <w:r w:rsidRPr="002A12D6">
              <w:rPr>
                <w:rFonts w:eastAsia="Times New Roman"/>
                <w:sz w:val="18"/>
                <w:szCs w:val="18"/>
              </w:rPr>
              <w:t xml:space="preserve">Candidate created </w:t>
            </w:r>
          </w:p>
          <w:p w:rsidR="002A12D6" w:rsidRPr="002A12D6" w:rsidRDefault="002A12D6" w:rsidP="008B2AB2">
            <w:pPr>
              <w:widowControl w:val="0"/>
              <w:numPr>
                <w:ilvl w:val="0"/>
                <w:numId w:val="41"/>
              </w:numPr>
              <w:pBdr>
                <w:top w:val="nil"/>
                <w:left w:val="nil"/>
                <w:bottom w:val="nil"/>
                <w:right w:val="nil"/>
                <w:between w:val="nil"/>
              </w:pBdr>
              <w:spacing w:before="2" w:after="0" w:line="240" w:lineRule="auto"/>
              <w:ind w:left="322" w:right="297" w:hanging="238"/>
              <w:contextualSpacing/>
              <w:rPr>
                <w:rFonts w:ascii="Calibri" w:eastAsia="Calibri" w:hAnsi="Calibri"/>
                <w:color w:val="000000"/>
                <w:sz w:val="18"/>
                <w:szCs w:val="18"/>
              </w:rPr>
            </w:pPr>
            <w:r w:rsidRPr="002A12D6">
              <w:rPr>
                <w:rFonts w:eastAsia="Times New Roman"/>
                <w:color w:val="000000"/>
                <w:sz w:val="18"/>
                <w:szCs w:val="18"/>
              </w:rPr>
              <w:t xml:space="preserve">a smoothly functioning classroom environment that </w:t>
            </w:r>
          </w:p>
          <w:p w:rsidR="002A12D6" w:rsidRPr="002A12D6" w:rsidRDefault="002A12D6" w:rsidP="008B2AB2">
            <w:pPr>
              <w:widowControl w:val="0"/>
              <w:numPr>
                <w:ilvl w:val="0"/>
                <w:numId w:val="41"/>
              </w:numPr>
              <w:pBdr>
                <w:top w:val="nil"/>
                <w:left w:val="nil"/>
                <w:bottom w:val="nil"/>
                <w:right w:val="nil"/>
                <w:between w:val="nil"/>
              </w:pBdr>
              <w:spacing w:after="0" w:line="240" w:lineRule="auto"/>
              <w:ind w:left="322" w:right="297" w:hanging="238"/>
              <w:contextualSpacing/>
              <w:rPr>
                <w:rFonts w:ascii="Calibri" w:eastAsia="Calibri" w:hAnsi="Calibri"/>
                <w:color w:val="000000"/>
                <w:sz w:val="18"/>
                <w:szCs w:val="18"/>
              </w:rPr>
            </w:pPr>
            <w:r w:rsidRPr="002A12D6">
              <w:rPr>
                <w:rFonts w:eastAsia="Times New Roman"/>
                <w:color w:val="000000"/>
                <w:sz w:val="18"/>
                <w:szCs w:val="18"/>
              </w:rPr>
              <w:t xml:space="preserve">demonstrated a shared belief in the importance of learning </w:t>
            </w:r>
          </w:p>
          <w:p w:rsidR="002A12D6" w:rsidRPr="002A12D6" w:rsidRDefault="002A12D6" w:rsidP="008B2AB2">
            <w:pPr>
              <w:widowControl w:val="0"/>
              <w:numPr>
                <w:ilvl w:val="0"/>
                <w:numId w:val="41"/>
              </w:numPr>
              <w:pBdr>
                <w:top w:val="nil"/>
                <w:left w:val="nil"/>
                <w:bottom w:val="nil"/>
                <w:right w:val="nil"/>
                <w:between w:val="nil"/>
              </w:pBdr>
              <w:spacing w:after="0" w:line="240" w:lineRule="auto"/>
              <w:ind w:left="322" w:right="297" w:hanging="238"/>
              <w:contextualSpacing/>
              <w:rPr>
                <w:rFonts w:ascii="Calibri" w:eastAsia="Calibri" w:hAnsi="Calibri"/>
                <w:color w:val="000000"/>
                <w:sz w:val="18"/>
                <w:szCs w:val="18"/>
              </w:rPr>
            </w:pPr>
            <w:r w:rsidRPr="002A12D6">
              <w:rPr>
                <w:rFonts w:eastAsia="Times New Roman"/>
                <w:color w:val="000000"/>
                <w:sz w:val="18"/>
                <w:szCs w:val="18"/>
              </w:rPr>
              <w:t xml:space="preserve">with high expectations for learning for all students, </w:t>
            </w:r>
          </w:p>
          <w:p w:rsidR="002A12D6" w:rsidRPr="002A12D6" w:rsidRDefault="002A12D6" w:rsidP="008B2AB2">
            <w:pPr>
              <w:widowControl w:val="0"/>
              <w:numPr>
                <w:ilvl w:val="0"/>
                <w:numId w:val="41"/>
              </w:numPr>
              <w:pBdr>
                <w:top w:val="nil"/>
                <w:left w:val="nil"/>
                <w:bottom w:val="nil"/>
                <w:right w:val="nil"/>
                <w:between w:val="nil"/>
              </w:pBdr>
              <w:spacing w:after="0" w:line="240" w:lineRule="auto"/>
              <w:ind w:left="322" w:right="297" w:hanging="238"/>
              <w:contextualSpacing/>
              <w:rPr>
                <w:rFonts w:ascii="Calibri" w:eastAsia="Calibri" w:hAnsi="Calibri"/>
                <w:color w:val="000000"/>
                <w:sz w:val="18"/>
                <w:szCs w:val="18"/>
              </w:rPr>
            </w:pPr>
            <w:r w:rsidRPr="002A12D6">
              <w:rPr>
                <w:rFonts w:eastAsia="Times New Roman"/>
                <w:color w:val="000000"/>
                <w:sz w:val="18"/>
                <w:szCs w:val="18"/>
              </w:rPr>
              <w:t xml:space="preserve">supportive of student participation, </w:t>
            </w:r>
          </w:p>
          <w:p w:rsidR="002A12D6" w:rsidRPr="002A12D6" w:rsidRDefault="002A12D6" w:rsidP="008B2AB2">
            <w:pPr>
              <w:widowControl w:val="0"/>
              <w:numPr>
                <w:ilvl w:val="0"/>
                <w:numId w:val="41"/>
              </w:numPr>
              <w:pBdr>
                <w:top w:val="nil"/>
                <w:left w:val="nil"/>
                <w:bottom w:val="nil"/>
                <w:right w:val="nil"/>
                <w:between w:val="nil"/>
              </w:pBdr>
              <w:spacing w:after="0" w:line="240" w:lineRule="auto"/>
              <w:ind w:left="322" w:right="297" w:hanging="238"/>
              <w:contextualSpacing/>
              <w:rPr>
                <w:rFonts w:ascii="Calibri" w:eastAsia="Calibri" w:hAnsi="Calibri"/>
                <w:color w:val="000000"/>
                <w:sz w:val="18"/>
                <w:szCs w:val="18"/>
              </w:rPr>
            </w:pPr>
            <w:r w:rsidRPr="002A12D6">
              <w:rPr>
                <w:rFonts w:eastAsia="Times New Roman"/>
                <w:color w:val="000000"/>
                <w:sz w:val="18"/>
                <w:szCs w:val="18"/>
              </w:rPr>
              <w:t xml:space="preserve">mutual respect, and </w:t>
            </w:r>
          </w:p>
          <w:p w:rsidR="002A12D6" w:rsidRPr="002A12D6" w:rsidRDefault="002A12D6" w:rsidP="008B2AB2">
            <w:pPr>
              <w:widowControl w:val="0"/>
              <w:numPr>
                <w:ilvl w:val="0"/>
                <w:numId w:val="41"/>
              </w:numPr>
              <w:pBdr>
                <w:top w:val="nil"/>
                <w:left w:val="nil"/>
                <w:bottom w:val="nil"/>
                <w:right w:val="nil"/>
                <w:between w:val="nil"/>
              </w:pBdr>
              <w:spacing w:after="0" w:line="240" w:lineRule="auto"/>
              <w:ind w:left="322" w:right="297" w:hanging="238"/>
              <w:contextualSpacing/>
              <w:rPr>
                <w:rFonts w:ascii="Calibri" w:eastAsia="Calibri" w:hAnsi="Calibri"/>
                <w:color w:val="000000"/>
                <w:sz w:val="18"/>
                <w:szCs w:val="18"/>
              </w:rPr>
            </w:pPr>
            <w:r w:rsidRPr="002A12D6">
              <w:rPr>
                <w:rFonts w:eastAsia="Times New Roman"/>
                <w:color w:val="000000"/>
                <w:sz w:val="18"/>
                <w:szCs w:val="18"/>
              </w:rPr>
              <w:t>without fear of humiliation from the candidate or other students.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297"/>
              <w:jc w:val="center"/>
              <w:rPr>
                <w:rFonts w:eastAsia="Times New Roman"/>
                <w:b/>
                <w:sz w:val="18"/>
                <w:szCs w:val="18"/>
              </w:rPr>
            </w:pPr>
          </w:p>
        </w:tc>
      </w:tr>
      <w:tr w:rsidR="002A12D6" w:rsidRPr="002A12D6" w:rsidTr="001031FD">
        <w:trPr>
          <w:trHeight w:val="1520"/>
        </w:trPr>
        <w:tc>
          <w:tcPr>
            <w:tcW w:w="180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51"/>
              <w:rPr>
                <w:rFonts w:eastAsia="Times New Roman"/>
                <w:sz w:val="18"/>
                <w:szCs w:val="18"/>
              </w:rPr>
            </w:pPr>
            <w:r w:rsidRPr="002A12D6">
              <w:rPr>
                <w:rFonts w:eastAsia="Times New Roman"/>
                <w:sz w:val="18"/>
                <w:szCs w:val="18"/>
              </w:rPr>
              <w:t>3.2-Behavior management</w:t>
            </w:r>
          </w:p>
        </w:tc>
        <w:tc>
          <w:tcPr>
            <w:tcW w:w="25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1"/>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42"/>
              </w:numPr>
              <w:pBdr>
                <w:top w:val="nil"/>
                <w:left w:val="nil"/>
                <w:bottom w:val="nil"/>
                <w:right w:val="nil"/>
                <w:between w:val="nil"/>
              </w:pBdr>
              <w:spacing w:after="0" w:line="240" w:lineRule="auto"/>
              <w:ind w:left="235" w:right="11" w:hanging="235"/>
              <w:contextualSpacing/>
              <w:rPr>
                <w:rFonts w:ascii="Calibri" w:eastAsia="Calibri" w:hAnsi="Calibri"/>
                <w:color w:val="000000"/>
                <w:sz w:val="18"/>
                <w:szCs w:val="18"/>
              </w:rPr>
            </w:pPr>
            <w:r w:rsidRPr="002A12D6">
              <w:rPr>
                <w:rFonts w:eastAsia="Times New Roman"/>
                <w:color w:val="000000"/>
                <w:sz w:val="18"/>
                <w:szCs w:val="18"/>
              </w:rPr>
              <w:t>little awareness of behavioral issues</w:t>
            </w:r>
            <w:r w:rsidRPr="002A12D6">
              <w:rPr>
                <w:rFonts w:eastAsia="Times New Roman"/>
                <w:sz w:val="18"/>
                <w:szCs w:val="18"/>
              </w:rPr>
              <w:t>/</w:t>
            </w:r>
            <w:r w:rsidRPr="002A12D6">
              <w:rPr>
                <w:rFonts w:eastAsia="Times New Roman"/>
                <w:color w:val="000000"/>
                <w:sz w:val="18"/>
                <w:szCs w:val="18"/>
              </w:rPr>
              <w:t xml:space="preserve">did not address issues or </w:t>
            </w:r>
          </w:p>
          <w:p w:rsidR="002A12D6" w:rsidRPr="002A12D6" w:rsidRDefault="002A12D6" w:rsidP="008B2AB2">
            <w:pPr>
              <w:widowControl w:val="0"/>
              <w:numPr>
                <w:ilvl w:val="0"/>
                <w:numId w:val="42"/>
              </w:numPr>
              <w:pBdr>
                <w:top w:val="nil"/>
                <w:left w:val="nil"/>
                <w:bottom w:val="nil"/>
                <w:right w:val="nil"/>
                <w:between w:val="nil"/>
              </w:pBdr>
              <w:spacing w:after="0" w:line="240" w:lineRule="auto"/>
              <w:ind w:left="235" w:right="11" w:hanging="235"/>
              <w:contextualSpacing/>
              <w:rPr>
                <w:rFonts w:ascii="Calibri" w:eastAsia="Calibri" w:hAnsi="Calibri"/>
                <w:color w:val="000000"/>
                <w:sz w:val="18"/>
                <w:szCs w:val="18"/>
              </w:rPr>
            </w:pPr>
            <w:r w:rsidRPr="002A12D6">
              <w:rPr>
                <w:rFonts w:eastAsia="Times New Roman"/>
                <w:color w:val="000000"/>
                <w:sz w:val="18"/>
                <w:szCs w:val="18"/>
              </w:rPr>
              <w:t>valued friendship of students over management of student behaviors and learning.</w:t>
            </w:r>
          </w:p>
        </w:tc>
        <w:tc>
          <w:tcPr>
            <w:tcW w:w="261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493"/>
              <w:rPr>
                <w:rFonts w:eastAsia="Times New Roman"/>
                <w:sz w:val="18"/>
                <w:szCs w:val="18"/>
              </w:rPr>
            </w:pPr>
            <w:r w:rsidRPr="002A12D6">
              <w:rPr>
                <w:rFonts w:eastAsia="Times New Roman"/>
                <w:sz w:val="18"/>
                <w:szCs w:val="18"/>
              </w:rPr>
              <w:t xml:space="preserve">Candidate was aware of </w:t>
            </w:r>
          </w:p>
          <w:p w:rsidR="002A12D6" w:rsidRPr="002A12D6" w:rsidRDefault="002A12D6" w:rsidP="008B2AB2">
            <w:pPr>
              <w:widowControl w:val="0"/>
              <w:numPr>
                <w:ilvl w:val="0"/>
                <w:numId w:val="79"/>
              </w:numPr>
              <w:pBdr>
                <w:top w:val="nil"/>
                <w:left w:val="nil"/>
                <w:bottom w:val="nil"/>
                <w:right w:val="nil"/>
                <w:between w:val="nil"/>
              </w:pBdr>
              <w:spacing w:after="0" w:line="240" w:lineRule="auto"/>
              <w:ind w:left="278" w:right="493" w:hanging="270"/>
              <w:contextualSpacing/>
              <w:rPr>
                <w:rFonts w:ascii="Calibri" w:eastAsia="Calibri" w:hAnsi="Calibri"/>
                <w:color w:val="000000"/>
                <w:sz w:val="18"/>
                <w:szCs w:val="18"/>
              </w:rPr>
            </w:pPr>
            <w:r w:rsidRPr="002A12D6">
              <w:rPr>
                <w:rFonts w:eastAsia="Times New Roman"/>
                <w:color w:val="000000"/>
                <w:sz w:val="18"/>
                <w:szCs w:val="18"/>
              </w:rPr>
              <w:t xml:space="preserve">behavior concerns and </w:t>
            </w:r>
          </w:p>
          <w:p w:rsidR="002A12D6" w:rsidRPr="002A12D6" w:rsidRDefault="002A12D6" w:rsidP="008B2AB2">
            <w:pPr>
              <w:widowControl w:val="0"/>
              <w:numPr>
                <w:ilvl w:val="0"/>
                <w:numId w:val="79"/>
              </w:numPr>
              <w:pBdr>
                <w:top w:val="nil"/>
                <w:left w:val="nil"/>
                <w:bottom w:val="nil"/>
                <w:right w:val="nil"/>
                <w:between w:val="nil"/>
              </w:pBdr>
              <w:spacing w:after="0" w:line="240" w:lineRule="auto"/>
              <w:ind w:left="278" w:right="493" w:hanging="270"/>
              <w:contextualSpacing/>
              <w:rPr>
                <w:rFonts w:ascii="Calibri" w:eastAsia="Calibri" w:hAnsi="Calibri"/>
                <w:color w:val="000000"/>
                <w:sz w:val="18"/>
                <w:szCs w:val="18"/>
              </w:rPr>
            </w:pPr>
            <w:r w:rsidRPr="002A12D6">
              <w:rPr>
                <w:rFonts w:eastAsia="Times New Roman"/>
                <w:color w:val="000000"/>
                <w:sz w:val="18"/>
                <w:szCs w:val="18"/>
              </w:rPr>
              <w:t>often took steps to deter</w:t>
            </w:r>
            <w:r w:rsidRPr="002A12D6">
              <w:rPr>
                <w:rFonts w:eastAsia="Times New Roman"/>
                <w:sz w:val="18"/>
                <w:szCs w:val="18"/>
              </w:rPr>
              <w:t xml:space="preserve"> </w:t>
            </w:r>
            <w:r w:rsidRPr="002A12D6">
              <w:rPr>
                <w:rFonts w:eastAsia="Times New Roman"/>
                <w:color w:val="000000"/>
                <w:sz w:val="18"/>
                <w:szCs w:val="18"/>
              </w:rPr>
              <w:t>unwanted behavior.</w:t>
            </w:r>
          </w:p>
        </w:tc>
        <w:tc>
          <w:tcPr>
            <w:tcW w:w="310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80"/>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 xml:space="preserve">low-profile redirection, </w:t>
            </w:r>
          </w:p>
          <w:p w:rsidR="002A12D6" w:rsidRPr="002A12D6" w:rsidRDefault="002A12D6" w:rsidP="008B2AB2">
            <w:pPr>
              <w:widowControl w:val="0"/>
              <w:numPr>
                <w:ilvl w:val="0"/>
                <w:numId w:val="80"/>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 xml:space="preserve">positive behavior support, </w:t>
            </w:r>
          </w:p>
          <w:p w:rsidR="002A12D6" w:rsidRPr="002A12D6" w:rsidRDefault="002A12D6" w:rsidP="008B2AB2">
            <w:pPr>
              <w:widowControl w:val="0"/>
              <w:numPr>
                <w:ilvl w:val="0"/>
                <w:numId w:val="80"/>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 xml:space="preserve">teacher proximity, and </w:t>
            </w:r>
          </w:p>
          <w:p w:rsidR="002A12D6" w:rsidRPr="002A12D6" w:rsidRDefault="002A12D6" w:rsidP="008B2AB2">
            <w:pPr>
              <w:widowControl w:val="0"/>
              <w:numPr>
                <w:ilvl w:val="0"/>
                <w:numId w:val="80"/>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student movement to engage learners.</w:t>
            </w:r>
          </w:p>
        </w:tc>
        <w:tc>
          <w:tcPr>
            <w:tcW w:w="36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2" w:right="-20"/>
              <w:rPr>
                <w:rFonts w:eastAsia="Times New Roman"/>
                <w:sz w:val="18"/>
                <w:szCs w:val="18"/>
              </w:rPr>
            </w:pPr>
            <w:r w:rsidRPr="002A12D6">
              <w:rPr>
                <w:rFonts w:eastAsia="Times New Roman"/>
                <w:sz w:val="18"/>
                <w:szCs w:val="18"/>
              </w:rPr>
              <w:t xml:space="preserve">Candidate developed </w:t>
            </w:r>
          </w:p>
          <w:p w:rsidR="002A12D6" w:rsidRPr="002A12D6" w:rsidRDefault="002A12D6" w:rsidP="008B2AB2">
            <w:pPr>
              <w:widowControl w:val="0"/>
              <w:numPr>
                <w:ilvl w:val="0"/>
                <w:numId w:val="81"/>
              </w:numPr>
              <w:pBdr>
                <w:top w:val="nil"/>
                <w:left w:val="nil"/>
                <w:bottom w:val="nil"/>
                <w:right w:val="nil"/>
                <w:between w:val="nil"/>
              </w:pBdr>
              <w:spacing w:after="0" w:line="240" w:lineRule="auto"/>
              <w:ind w:left="322" w:right="-20" w:hanging="238"/>
              <w:contextualSpacing/>
              <w:rPr>
                <w:rFonts w:ascii="Calibri" w:eastAsia="Calibri" w:hAnsi="Calibri"/>
                <w:color w:val="000000"/>
                <w:sz w:val="18"/>
                <w:szCs w:val="18"/>
              </w:rPr>
            </w:pPr>
            <w:r w:rsidRPr="002A12D6">
              <w:rPr>
                <w:rFonts w:eastAsia="Times New Roman"/>
                <w:color w:val="000000"/>
                <w:sz w:val="18"/>
                <w:szCs w:val="18"/>
              </w:rPr>
              <w:t xml:space="preserve">a classroom behavior management system which </w:t>
            </w:r>
          </w:p>
          <w:p w:rsidR="002A12D6" w:rsidRPr="002A12D6" w:rsidRDefault="002A12D6" w:rsidP="008B2AB2">
            <w:pPr>
              <w:widowControl w:val="0"/>
              <w:numPr>
                <w:ilvl w:val="0"/>
                <w:numId w:val="81"/>
              </w:numPr>
              <w:pBdr>
                <w:top w:val="nil"/>
                <w:left w:val="nil"/>
                <w:bottom w:val="nil"/>
                <w:right w:val="nil"/>
                <w:between w:val="nil"/>
              </w:pBdr>
              <w:spacing w:after="0" w:line="240" w:lineRule="auto"/>
              <w:ind w:left="322" w:right="-20" w:hanging="238"/>
              <w:contextualSpacing/>
              <w:rPr>
                <w:rFonts w:ascii="Calibri" w:eastAsia="Calibri" w:hAnsi="Calibri"/>
                <w:color w:val="000000"/>
                <w:sz w:val="18"/>
                <w:szCs w:val="18"/>
              </w:rPr>
            </w:pPr>
            <w:r w:rsidRPr="002A12D6">
              <w:rPr>
                <w:rFonts w:eastAsia="Times New Roman"/>
                <w:color w:val="000000"/>
                <w:sz w:val="18"/>
                <w:szCs w:val="18"/>
              </w:rPr>
              <w:t>facilitated effectively engaged high levels of student learning.</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240"/>
        </w:trPr>
        <w:tc>
          <w:tcPr>
            <w:tcW w:w="180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51"/>
              <w:rPr>
                <w:rFonts w:eastAsia="Times New Roman"/>
                <w:sz w:val="18"/>
                <w:szCs w:val="18"/>
              </w:rPr>
            </w:pPr>
            <w:r w:rsidRPr="002A12D6">
              <w:rPr>
                <w:rFonts w:eastAsia="Times New Roman"/>
                <w:sz w:val="18"/>
                <w:szCs w:val="18"/>
              </w:rPr>
              <w:t>3.3-Active engagement in learning</w:t>
            </w:r>
          </w:p>
        </w:tc>
        <w:tc>
          <w:tcPr>
            <w:tcW w:w="25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did little </w:t>
            </w:r>
          </w:p>
          <w:p w:rsidR="002A12D6" w:rsidRPr="002A12D6" w:rsidRDefault="002A12D6" w:rsidP="008B2AB2">
            <w:pPr>
              <w:widowControl w:val="0"/>
              <w:numPr>
                <w:ilvl w:val="0"/>
                <w:numId w:val="83"/>
              </w:numPr>
              <w:pBdr>
                <w:top w:val="nil"/>
                <w:left w:val="nil"/>
                <w:bottom w:val="nil"/>
                <w:right w:val="nil"/>
                <w:between w:val="nil"/>
              </w:pBdr>
              <w:spacing w:after="0" w:line="240" w:lineRule="auto"/>
              <w:ind w:left="235" w:right="-20" w:hanging="235"/>
              <w:contextualSpacing/>
              <w:rPr>
                <w:rFonts w:ascii="Calibri" w:eastAsia="Calibri" w:hAnsi="Calibri"/>
                <w:color w:val="000000"/>
                <w:sz w:val="18"/>
                <w:szCs w:val="18"/>
              </w:rPr>
            </w:pPr>
            <w:r w:rsidRPr="002A12D6">
              <w:rPr>
                <w:rFonts w:eastAsia="Times New Roman"/>
                <w:color w:val="000000"/>
                <w:sz w:val="18"/>
                <w:szCs w:val="18"/>
              </w:rPr>
              <w:t xml:space="preserve">to encourage respect between students and </w:t>
            </w:r>
          </w:p>
          <w:p w:rsidR="002A12D6" w:rsidRPr="002A12D6" w:rsidRDefault="002A12D6" w:rsidP="008B2AB2">
            <w:pPr>
              <w:widowControl w:val="0"/>
              <w:numPr>
                <w:ilvl w:val="0"/>
                <w:numId w:val="83"/>
              </w:numPr>
              <w:pBdr>
                <w:top w:val="nil"/>
                <w:left w:val="nil"/>
                <w:bottom w:val="nil"/>
                <w:right w:val="nil"/>
                <w:between w:val="nil"/>
              </w:pBdr>
              <w:spacing w:after="0" w:line="240" w:lineRule="auto"/>
              <w:ind w:left="235" w:right="-20" w:hanging="235"/>
              <w:contextualSpacing/>
              <w:rPr>
                <w:rFonts w:ascii="Calibri" w:eastAsia="Calibri" w:hAnsi="Calibri"/>
                <w:color w:val="000000"/>
                <w:sz w:val="18"/>
                <w:szCs w:val="18"/>
              </w:rPr>
            </w:pPr>
            <w:r w:rsidRPr="002A12D6">
              <w:rPr>
                <w:rFonts w:eastAsia="Times New Roman"/>
                <w:color w:val="000000"/>
                <w:sz w:val="18"/>
                <w:szCs w:val="18"/>
              </w:rPr>
              <w:t>open participation of students in classroom activities.</w:t>
            </w:r>
          </w:p>
        </w:tc>
        <w:tc>
          <w:tcPr>
            <w:tcW w:w="261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8" w:right="-20"/>
              <w:rPr>
                <w:rFonts w:eastAsia="Times New Roman"/>
                <w:sz w:val="18"/>
                <w:szCs w:val="18"/>
              </w:rPr>
            </w:pPr>
            <w:r w:rsidRPr="002A12D6">
              <w:rPr>
                <w:rFonts w:eastAsia="Times New Roman"/>
                <w:sz w:val="18"/>
                <w:szCs w:val="18"/>
              </w:rPr>
              <w:t xml:space="preserve">Candidate established an environment in which </w:t>
            </w:r>
          </w:p>
          <w:p w:rsidR="002A12D6" w:rsidRPr="002A12D6" w:rsidRDefault="002A12D6" w:rsidP="008B2AB2">
            <w:pPr>
              <w:widowControl w:val="0"/>
              <w:numPr>
                <w:ilvl w:val="0"/>
                <w:numId w:val="60"/>
              </w:numPr>
              <w:pBdr>
                <w:top w:val="nil"/>
                <w:left w:val="nil"/>
                <w:bottom w:val="nil"/>
                <w:right w:val="nil"/>
                <w:between w:val="nil"/>
              </w:pBdr>
              <w:spacing w:after="0" w:line="240" w:lineRule="auto"/>
              <w:ind w:left="278" w:right="-20" w:hanging="270"/>
              <w:contextualSpacing/>
              <w:rPr>
                <w:rFonts w:ascii="Calibri" w:eastAsia="Calibri" w:hAnsi="Calibri"/>
                <w:color w:val="000000"/>
                <w:sz w:val="18"/>
                <w:szCs w:val="18"/>
              </w:rPr>
            </w:pPr>
            <w:r w:rsidRPr="002A12D6">
              <w:rPr>
                <w:rFonts w:eastAsia="Times New Roman"/>
                <w:color w:val="000000"/>
                <w:sz w:val="18"/>
                <w:szCs w:val="18"/>
              </w:rPr>
              <w:t xml:space="preserve">students were hesitant to share opinions, </w:t>
            </w:r>
          </w:p>
          <w:p w:rsidR="002A12D6" w:rsidRPr="002A12D6" w:rsidRDefault="002A12D6" w:rsidP="008B2AB2">
            <w:pPr>
              <w:widowControl w:val="0"/>
              <w:numPr>
                <w:ilvl w:val="0"/>
                <w:numId w:val="60"/>
              </w:numPr>
              <w:pBdr>
                <w:top w:val="nil"/>
                <w:left w:val="nil"/>
                <w:bottom w:val="nil"/>
                <w:right w:val="nil"/>
                <w:between w:val="nil"/>
              </w:pBdr>
              <w:spacing w:after="0" w:line="240" w:lineRule="auto"/>
              <w:ind w:left="278" w:right="-20" w:hanging="270"/>
              <w:contextualSpacing/>
              <w:rPr>
                <w:rFonts w:ascii="Calibri" w:eastAsia="Calibri" w:hAnsi="Calibri"/>
                <w:color w:val="000000"/>
                <w:sz w:val="18"/>
                <w:szCs w:val="18"/>
              </w:rPr>
            </w:pPr>
            <w:r w:rsidRPr="002A12D6">
              <w:rPr>
                <w:rFonts w:eastAsia="Times New Roman"/>
                <w:color w:val="000000"/>
                <w:sz w:val="18"/>
                <w:szCs w:val="18"/>
              </w:rPr>
              <w:t xml:space="preserve">ask questions, or </w:t>
            </w:r>
          </w:p>
          <w:p w:rsidR="002A12D6" w:rsidRPr="002A12D6" w:rsidRDefault="002A12D6" w:rsidP="008B2AB2">
            <w:pPr>
              <w:widowControl w:val="0"/>
              <w:numPr>
                <w:ilvl w:val="0"/>
                <w:numId w:val="60"/>
              </w:numPr>
              <w:pBdr>
                <w:top w:val="nil"/>
                <w:left w:val="nil"/>
                <w:bottom w:val="nil"/>
                <w:right w:val="nil"/>
                <w:between w:val="nil"/>
              </w:pBdr>
              <w:spacing w:after="0" w:line="240" w:lineRule="auto"/>
              <w:ind w:left="278" w:right="-20" w:hanging="270"/>
              <w:contextualSpacing/>
              <w:rPr>
                <w:rFonts w:ascii="Calibri" w:eastAsia="Calibri" w:hAnsi="Calibri"/>
                <w:color w:val="000000"/>
                <w:sz w:val="18"/>
                <w:szCs w:val="18"/>
              </w:rPr>
            </w:pPr>
            <w:r w:rsidRPr="002A12D6">
              <w:rPr>
                <w:rFonts w:eastAsia="Times New Roman"/>
                <w:color w:val="000000"/>
                <w:sz w:val="18"/>
                <w:szCs w:val="18"/>
              </w:rPr>
              <w:t>make academic risks.</w:t>
            </w:r>
          </w:p>
        </w:tc>
        <w:tc>
          <w:tcPr>
            <w:tcW w:w="310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20"/>
              <w:rPr>
                <w:rFonts w:eastAsia="Times New Roman"/>
                <w:sz w:val="18"/>
                <w:szCs w:val="18"/>
              </w:rPr>
            </w:pPr>
            <w:r w:rsidRPr="002A12D6">
              <w:rPr>
                <w:rFonts w:eastAsia="Times New Roman"/>
                <w:sz w:val="18"/>
                <w:szCs w:val="18"/>
              </w:rPr>
              <w:t xml:space="preserve">Candidate provided a classroom community where students were </w:t>
            </w:r>
          </w:p>
          <w:p w:rsidR="002A12D6" w:rsidRPr="002A12D6" w:rsidRDefault="002A12D6" w:rsidP="008B2AB2">
            <w:pPr>
              <w:widowControl w:val="0"/>
              <w:numPr>
                <w:ilvl w:val="0"/>
                <w:numId w:val="62"/>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2A12D6">
              <w:rPr>
                <w:rFonts w:eastAsia="Times New Roman"/>
                <w:color w:val="000000"/>
                <w:sz w:val="18"/>
                <w:szCs w:val="18"/>
              </w:rPr>
              <w:t xml:space="preserve">respected and </w:t>
            </w:r>
          </w:p>
          <w:p w:rsidR="002A12D6" w:rsidRPr="002A12D6" w:rsidRDefault="002A12D6" w:rsidP="008B2AB2">
            <w:pPr>
              <w:widowControl w:val="0"/>
              <w:numPr>
                <w:ilvl w:val="0"/>
                <w:numId w:val="62"/>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2A12D6">
              <w:rPr>
                <w:rFonts w:eastAsia="Times New Roman"/>
                <w:color w:val="000000"/>
                <w:sz w:val="18"/>
                <w:szCs w:val="18"/>
              </w:rPr>
              <w:t>actively engaged in the learning process.</w:t>
            </w:r>
          </w:p>
        </w:tc>
        <w:tc>
          <w:tcPr>
            <w:tcW w:w="36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2" w:right="-20"/>
              <w:rPr>
                <w:rFonts w:eastAsia="Times New Roman"/>
                <w:sz w:val="18"/>
                <w:szCs w:val="18"/>
              </w:rPr>
            </w:pPr>
            <w:r w:rsidRPr="002A12D6">
              <w:rPr>
                <w:rFonts w:eastAsia="Times New Roman"/>
                <w:sz w:val="18"/>
                <w:szCs w:val="18"/>
              </w:rPr>
              <w:t xml:space="preserve">Candidate developed a classroom environment which </w:t>
            </w:r>
          </w:p>
          <w:p w:rsidR="002A12D6" w:rsidRPr="002A12D6" w:rsidRDefault="002A12D6" w:rsidP="008B2AB2">
            <w:pPr>
              <w:widowControl w:val="0"/>
              <w:numPr>
                <w:ilvl w:val="0"/>
                <w:numId w:val="64"/>
              </w:numPr>
              <w:pBdr>
                <w:top w:val="nil"/>
                <w:left w:val="nil"/>
                <w:bottom w:val="nil"/>
                <w:right w:val="nil"/>
                <w:between w:val="nil"/>
              </w:pBdr>
              <w:spacing w:after="0" w:line="240" w:lineRule="auto"/>
              <w:ind w:left="322" w:right="-20" w:hanging="238"/>
              <w:contextualSpacing/>
              <w:rPr>
                <w:rFonts w:ascii="Calibri" w:eastAsia="Calibri" w:hAnsi="Calibri"/>
                <w:color w:val="000000"/>
                <w:sz w:val="18"/>
                <w:szCs w:val="18"/>
              </w:rPr>
            </w:pPr>
            <w:r w:rsidRPr="002A12D6">
              <w:rPr>
                <w:rFonts w:eastAsia="Times New Roman"/>
                <w:color w:val="000000"/>
                <w:sz w:val="18"/>
                <w:szCs w:val="18"/>
              </w:rPr>
              <w:t xml:space="preserve">promoted critical thinking and </w:t>
            </w:r>
          </w:p>
          <w:p w:rsidR="002A12D6" w:rsidRPr="002A12D6" w:rsidRDefault="002A12D6" w:rsidP="008B2AB2">
            <w:pPr>
              <w:widowControl w:val="0"/>
              <w:numPr>
                <w:ilvl w:val="0"/>
                <w:numId w:val="64"/>
              </w:numPr>
              <w:pBdr>
                <w:top w:val="nil"/>
                <w:left w:val="nil"/>
                <w:bottom w:val="nil"/>
                <w:right w:val="nil"/>
                <w:between w:val="nil"/>
              </w:pBdr>
              <w:spacing w:after="0" w:line="240" w:lineRule="auto"/>
              <w:ind w:left="322" w:right="-20" w:hanging="238"/>
              <w:contextualSpacing/>
              <w:rPr>
                <w:rFonts w:ascii="Calibri" w:eastAsia="Calibri" w:hAnsi="Calibri"/>
                <w:color w:val="000000"/>
                <w:sz w:val="18"/>
                <w:szCs w:val="18"/>
              </w:rPr>
            </w:pPr>
            <w:r w:rsidRPr="002A12D6">
              <w:rPr>
                <w:rFonts w:eastAsia="Times New Roman"/>
                <w:color w:val="000000"/>
                <w:sz w:val="18"/>
                <w:szCs w:val="18"/>
              </w:rPr>
              <w:t xml:space="preserve">supported active participation of </w:t>
            </w:r>
            <w:r w:rsidRPr="002A12D6">
              <w:rPr>
                <w:rFonts w:eastAsia="Times New Roman"/>
                <w:sz w:val="18"/>
                <w:szCs w:val="18"/>
              </w:rPr>
              <w:t xml:space="preserve">the vast majority of </w:t>
            </w:r>
            <w:r w:rsidRPr="002A12D6">
              <w:rPr>
                <w:rFonts w:eastAsia="Times New Roman"/>
                <w:color w:val="000000"/>
                <w:sz w:val="18"/>
                <w:szCs w:val="18"/>
              </w:rPr>
              <w:t>students in their learning.</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300"/>
        </w:trPr>
        <w:tc>
          <w:tcPr>
            <w:tcW w:w="180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51"/>
              <w:rPr>
                <w:rFonts w:eastAsia="Times New Roman"/>
                <w:sz w:val="18"/>
                <w:szCs w:val="18"/>
              </w:rPr>
            </w:pPr>
            <w:r w:rsidRPr="002A12D6">
              <w:rPr>
                <w:rFonts w:eastAsia="Times New Roman"/>
                <w:sz w:val="18"/>
                <w:szCs w:val="18"/>
              </w:rPr>
              <w:t>3.4-Teacher and student use of technology</w:t>
            </w:r>
          </w:p>
        </w:tc>
        <w:tc>
          <w:tcPr>
            <w:tcW w:w="25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technology </w:t>
            </w:r>
          </w:p>
          <w:p w:rsidR="002A12D6" w:rsidRPr="002A12D6" w:rsidRDefault="002A12D6" w:rsidP="008B2AB2">
            <w:pPr>
              <w:widowControl w:val="0"/>
              <w:numPr>
                <w:ilvl w:val="0"/>
                <w:numId w:val="66"/>
              </w:numPr>
              <w:pBdr>
                <w:top w:val="nil"/>
                <w:left w:val="nil"/>
                <w:bottom w:val="nil"/>
                <w:right w:val="nil"/>
                <w:between w:val="nil"/>
              </w:pBdr>
              <w:spacing w:after="0" w:line="240" w:lineRule="auto"/>
              <w:ind w:left="235" w:right="-20" w:hanging="235"/>
              <w:contextualSpacing/>
              <w:rPr>
                <w:rFonts w:ascii="Calibri" w:eastAsia="Calibri" w:hAnsi="Calibri"/>
                <w:color w:val="000000"/>
                <w:sz w:val="18"/>
                <w:szCs w:val="18"/>
              </w:rPr>
            </w:pPr>
            <w:r w:rsidRPr="002A12D6">
              <w:rPr>
                <w:rFonts w:eastAsia="Times New Roman"/>
                <w:color w:val="000000"/>
                <w:sz w:val="18"/>
                <w:szCs w:val="18"/>
              </w:rPr>
              <w:t xml:space="preserve">in a cursory way in the classroom </w:t>
            </w:r>
          </w:p>
          <w:p w:rsidR="002A12D6" w:rsidRPr="002A12D6" w:rsidRDefault="002A12D6" w:rsidP="008B2AB2">
            <w:pPr>
              <w:widowControl w:val="0"/>
              <w:numPr>
                <w:ilvl w:val="0"/>
                <w:numId w:val="66"/>
              </w:numPr>
              <w:pBdr>
                <w:top w:val="nil"/>
                <w:left w:val="nil"/>
                <w:bottom w:val="nil"/>
                <w:right w:val="nil"/>
                <w:between w:val="nil"/>
              </w:pBdr>
              <w:spacing w:after="0" w:line="240" w:lineRule="auto"/>
              <w:ind w:left="235" w:right="-20" w:hanging="235"/>
              <w:contextualSpacing/>
              <w:rPr>
                <w:rFonts w:ascii="Calibri" w:eastAsia="Calibri" w:hAnsi="Calibri"/>
                <w:color w:val="000000"/>
                <w:sz w:val="18"/>
                <w:szCs w:val="18"/>
              </w:rPr>
            </w:pPr>
            <w:r w:rsidRPr="002A12D6">
              <w:rPr>
                <w:rFonts w:eastAsia="Times New Roman"/>
                <w:color w:val="000000"/>
                <w:sz w:val="18"/>
                <w:szCs w:val="18"/>
              </w:rPr>
              <w:t>focusing on teacher presentations.</w:t>
            </w:r>
          </w:p>
          <w:p w:rsidR="002A12D6" w:rsidRPr="002A12D6" w:rsidRDefault="002A12D6" w:rsidP="008B2AB2">
            <w:pPr>
              <w:widowControl w:val="0"/>
              <w:numPr>
                <w:ilvl w:val="0"/>
                <w:numId w:val="66"/>
              </w:numPr>
              <w:pBdr>
                <w:top w:val="nil"/>
                <w:left w:val="nil"/>
                <w:bottom w:val="nil"/>
                <w:right w:val="nil"/>
                <w:between w:val="nil"/>
              </w:pBdr>
              <w:spacing w:after="0" w:line="240" w:lineRule="auto"/>
              <w:ind w:left="235" w:right="-20" w:hanging="235"/>
              <w:contextualSpacing/>
              <w:rPr>
                <w:rFonts w:ascii="Calibri" w:eastAsia="Calibri" w:hAnsi="Calibri"/>
                <w:color w:val="000000"/>
                <w:sz w:val="18"/>
                <w:szCs w:val="18"/>
              </w:rPr>
            </w:pPr>
            <w:r w:rsidRPr="002A12D6">
              <w:rPr>
                <w:rFonts w:eastAsia="Times New Roman"/>
                <w:color w:val="000000"/>
                <w:sz w:val="18"/>
                <w:szCs w:val="18"/>
              </w:rPr>
              <w:t>Limited student use.</w:t>
            </w:r>
          </w:p>
        </w:tc>
        <w:tc>
          <w:tcPr>
            <w:tcW w:w="261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8" w:right="-20"/>
              <w:rPr>
                <w:rFonts w:eastAsia="Times New Roman"/>
                <w:sz w:val="18"/>
                <w:szCs w:val="18"/>
              </w:rPr>
            </w:pPr>
            <w:r w:rsidRPr="002A12D6">
              <w:rPr>
                <w:rFonts w:eastAsia="Times New Roman"/>
                <w:sz w:val="18"/>
                <w:szCs w:val="18"/>
              </w:rPr>
              <w:t xml:space="preserve">Candidate used technology for </w:t>
            </w:r>
          </w:p>
          <w:p w:rsidR="002A12D6" w:rsidRPr="002A12D6" w:rsidRDefault="002A12D6" w:rsidP="008B2AB2">
            <w:pPr>
              <w:widowControl w:val="0"/>
              <w:numPr>
                <w:ilvl w:val="0"/>
                <w:numId w:val="68"/>
              </w:numPr>
              <w:pBdr>
                <w:top w:val="nil"/>
                <w:left w:val="nil"/>
                <w:bottom w:val="nil"/>
                <w:right w:val="nil"/>
                <w:between w:val="nil"/>
              </w:pBdr>
              <w:spacing w:after="0" w:line="240" w:lineRule="auto"/>
              <w:ind w:left="278" w:right="-20" w:hanging="270"/>
              <w:contextualSpacing/>
              <w:rPr>
                <w:rFonts w:ascii="Calibri" w:eastAsia="Calibri" w:hAnsi="Calibri"/>
                <w:color w:val="000000"/>
                <w:sz w:val="18"/>
                <w:szCs w:val="18"/>
              </w:rPr>
            </w:pPr>
            <w:r w:rsidRPr="002A12D6">
              <w:rPr>
                <w:rFonts w:eastAsia="Times New Roman"/>
                <w:color w:val="000000"/>
                <w:sz w:val="18"/>
                <w:szCs w:val="18"/>
              </w:rPr>
              <w:t xml:space="preserve">instructional purposes. </w:t>
            </w:r>
          </w:p>
          <w:p w:rsidR="002A12D6" w:rsidRPr="002A12D6" w:rsidRDefault="002A12D6" w:rsidP="008B2AB2">
            <w:pPr>
              <w:widowControl w:val="0"/>
              <w:numPr>
                <w:ilvl w:val="0"/>
                <w:numId w:val="68"/>
              </w:numPr>
              <w:pBdr>
                <w:top w:val="nil"/>
                <w:left w:val="nil"/>
                <w:bottom w:val="nil"/>
                <w:right w:val="nil"/>
                <w:between w:val="nil"/>
              </w:pBdr>
              <w:spacing w:after="0" w:line="240" w:lineRule="auto"/>
              <w:ind w:left="278" w:right="-20" w:hanging="270"/>
              <w:contextualSpacing/>
              <w:rPr>
                <w:rFonts w:ascii="Calibri" w:eastAsia="Calibri" w:hAnsi="Calibri"/>
                <w:color w:val="000000"/>
                <w:sz w:val="18"/>
                <w:szCs w:val="18"/>
              </w:rPr>
            </w:pPr>
            <w:r w:rsidRPr="002A12D6">
              <w:rPr>
                <w:rFonts w:eastAsia="Times New Roman"/>
                <w:color w:val="000000"/>
                <w:sz w:val="18"/>
                <w:szCs w:val="18"/>
              </w:rPr>
              <w:t xml:space="preserve">Student use of technology was evident but </w:t>
            </w:r>
          </w:p>
          <w:p w:rsidR="002A12D6" w:rsidRPr="002A12D6" w:rsidRDefault="002A12D6" w:rsidP="008B2AB2">
            <w:pPr>
              <w:widowControl w:val="0"/>
              <w:numPr>
                <w:ilvl w:val="0"/>
                <w:numId w:val="68"/>
              </w:numPr>
              <w:pBdr>
                <w:top w:val="nil"/>
                <w:left w:val="nil"/>
                <w:bottom w:val="nil"/>
                <w:right w:val="nil"/>
                <w:between w:val="nil"/>
              </w:pBdr>
              <w:spacing w:after="0" w:line="240" w:lineRule="auto"/>
              <w:ind w:left="278" w:right="-20" w:hanging="270"/>
              <w:contextualSpacing/>
              <w:rPr>
                <w:rFonts w:ascii="Calibri" w:eastAsia="Calibri" w:hAnsi="Calibri"/>
                <w:color w:val="000000"/>
                <w:sz w:val="18"/>
                <w:szCs w:val="18"/>
              </w:rPr>
            </w:pPr>
            <w:r w:rsidRPr="002A12D6">
              <w:rPr>
                <w:rFonts w:eastAsia="Times New Roman"/>
                <w:color w:val="000000"/>
                <w:sz w:val="18"/>
                <w:szCs w:val="18"/>
              </w:rPr>
              <w:t>not necessarily aligned with learning tasks.</w:t>
            </w:r>
          </w:p>
        </w:tc>
        <w:tc>
          <w:tcPr>
            <w:tcW w:w="310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20"/>
              <w:rPr>
                <w:rFonts w:eastAsia="Times New Roman"/>
                <w:sz w:val="18"/>
                <w:szCs w:val="18"/>
              </w:rPr>
            </w:pPr>
            <w:r w:rsidRPr="002A12D6">
              <w:rPr>
                <w:rFonts w:eastAsia="Times New Roman"/>
                <w:sz w:val="18"/>
                <w:szCs w:val="18"/>
              </w:rPr>
              <w:t xml:space="preserve">Appropriate </w:t>
            </w:r>
          </w:p>
          <w:p w:rsidR="002A12D6" w:rsidRPr="002A12D6" w:rsidRDefault="002A12D6" w:rsidP="008B2AB2">
            <w:pPr>
              <w:widowControl w:val="0"/>
              <w:numPr>
                <w:ilvl w:val="0"/>
                <w:numId w:val="70"/>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 xml:space="preserve">candidate and </w:t>
            </w:r>
          </w:p>
          <w:p w:rsidR="002A12D6" w:rsidRPr="002A12D6" w:rsidRDefault="002A12D6" w:rsidP="008B2AB2">
            <w:pPr>
              <w:widowControl w:val="0"/>
              <w:numPr>
                <w:ilvl w:val="0"/>
                <w:numId w:val="69"/>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 xml:space="preserve">student use of technology was used </w:t>
            </w:r>
          </w:p>
          <w:p w:rsidR="002A12D6" w:rsidRPr="002A12D6" w:rsidRDefault="002A12D6" w:rsidP="008B2AB2">
            <w:pPr>
              <w:widowControl w:val="0"/>
              <w:numPr>
                <w:ilvl w:val="0"/>
                <w:numId w:val="69"/>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to create a positive learning environment.</w:t>
            </w:r>
          </w:p>
        </w:tc>
        <w:tc>
          <w:tcPr>
            <w:tcW w:w="36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2" w:right="-20"/>
              <w:rPr>
                <w:rFonts w:eastAsia="Times New Roman"/>
                <w:sz w:val="18"/>
                <w:szCs w:val="18"/>
              </w:rPr>
            </w:pPr>
            <w:r w:rsidRPr="002A12D6">
              <w:rPr>
                <w:rFonts w:eastAsia="Times New Roman"/>
                <w:sz w:val="18"/>
                <w:szCs w:val="18"/>
              </w:rPr>
              <w:t xml:space="preserve">Candidate actively </w:t>
            </w:r>
          </w:p>
          <w:p w:rsidR="002A12D6" w:rsidRPr="002A12D6" w:rsidRDefault="002A12D6" w:rsidP="008B2AB2">
            <w:pPr>
              <w:widowControl w:val="0"/>
              <w:numPr>
                <w:ilvl w:val="0"/>
                <w:numId w:val="102"/>
              </w:numPr>
              <w:pBdr>
                <w:top w:val="nil"/>
                <w:left w:val="nil"/>
                <w:bottom w:val="nil"/>
                <w:right w:val="nil"/>
                <w:between w:val="nil"/>
              </w:pBdr>
              <w:spacing w:after="0" w:line="240" w:lineRule="auto"/>
              <w:ind w:left="322" w:right="-20" w:hanging="270"/>
              <w:contextualSpacing/>
              <w:rPr>
                <w:rFonts w:ascii="Calibri" w:eastAsia="Calibri" w:hAnsi="Calibri"/>
                <w:color w:val="000000"/>
                <w:sz w:val="18"/>
                <w:szCs w:val="18"/>
              </w:rPr>
            </w:pPr>
            <w:r w:rsidRPr="002A12D6">
              <w:rPr>
                <w:rFonts w:eastAsia="Times New Roman"/>
                <w:color w:val="000000"/>
                <w:sz w:val="18"/>
                <w:szCs w:val="18"/>
              </w:rPr>
              <w:t xml:space="preserve">sought and </w:t>
            </w:r>
          </w:p>
          <w:p w:rsidR="002A12D6" w:rsidRPr="002A12D6" w:rsidRDefault="002A12D6" w:rsidP="008B2AB2">
            <w:pPr>
              <w:widowControl w:val="0"/>
              <w:numPr>
                <w:ilvl w:val="0"/>
                <w:numId w:val="102"/>
              </w:numPr>
              <w:pBdr>
                <w:top w:val="nil"/>
                <w:left w:val="nil"/>
                <w:bottom w:val="nil"/>
                <w:right w:val="nil"/>
                <w:between w:val="nil"/>
              </w:pBdr>
              <w:spacing w:after="0" w:line="240" w:lineRule="auto"/>
              <w:ind w:left="322" w:right="-20" w:hanging="270"/>
              <w:contextualSpacing/>
              <w:rPr>
                <w:rFonts w:ascii="Calibri" w:eastAsia="Calibri" w:hAnsi="Calibri"/>
                <w:color w:val="000000"/>
                <w:sz w:val="18"/>
                <w:szCs w:val="18"/>
              </w:rPr>
            </w:pPr>
            <w:r w:rsidRPr="002A12D6">
              <w:rPr>
                <w:rFonts w:eastAsia="Times New Roman"/>
                <w:color w:val="000000"/>
                <w:sz w:val="18"/>
                <w:szCs w:val="18"/>
              </w:rPr>
              <w:t xml:space="preserve">implemented available cutting edge technology effectively and </w:t>
            </w:r>
          </w:p>
          <w:p w:rsidR="002A12D6" w:rsidRPr="002A12D6" w:rsidRDefault="002A12D6" w:rsidP="008B2AB2">
            <w:pPr>
              <w:widowControl w:val="0"/>
              <w:numPr>
                <w:ilvl w:val="0"/>
                <w:numId w:val="102"/>
              </w:numPr>
              <w:pBdr>
                <w:top w:val="nil"/>
                <w:left w:val="nil"/>
                <w:bottom w:val="nil"/>
                <w:right w:val="nil"/>
                <w:between w:val="nil"/>
              </w:pBdr>
              <w:spacing w:after="0" w:line="240" w:lineRule="auto"/>
              <w:ind w:left="322" w:right="-20" w:hanging="270"/>
              <w:contextualSpacing/>
              <w:rPr>
                <w:rFonts w:ascii="Calibri" w:eastAsia="Calibri" w:hAnsi="Calibri"/>
                <w:color w:val="000000"/>
                <w:sz w:val="18"/>
                <w:szCs w:val="18"/>
              </w:rPr>
            </w:pPr>
            <w:r w:rsidRPr="002A12D6">
              <w:rPr>
                <w:rFonts w:eastAsia="Times New Roman"/>
                <w:color w:val="000000"/>
                <w:sz w:val="18"/>
                <w:szCs w:val="18"/>
              </w:rPr>
              <w:t>promoted student use of technology to maximize learning engagement.</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040"/>
        </w:trPr>
        <w:tc>
          <w:tcPr>
            <w:tcW w:w="180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51"/>
              <w:rPr>
                <w:rFonts w:eastAsia="Times New Roman"/>
                <w:sz w:val="18"/>
                <w:szCs w:val="18"/>
              </w:rPr>
            </w:pPr>
            <w:r w:rsidRPr="002A12D6">
              <w:rPr>
                <w:rFonts w:eastAsia="Times New Roman"/>
                <w:sz w:val="18"/>
                <w:szCs w:val="18"/>
              </w:rPr>
              <w:t>3.5-Positive social interaction</w:t>
            </w:r>
          </w:p>
        </w:tc>
        <w:tc>
          <w:tcPr>
            <w:tcW w:w="256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Candidate’s communication (verbal and/or non-verbal) at times created confusion.</w:t>
            </w:r>
          </w:p>
        </w:tc>
        <w:tc>
          <w:tcPr>
            <w:tcW w:w="261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8" w:right="-20"/>
              <w:rPr>
                <w:rFonts w:eastAsia="Times New Roman"/>
                <w:sz w:val="18"/>
                <w:szCs w:val="18"/>
              </w:rPr>
            </w:pPr>
            <w:r w:rsidRPr="002A12D6">
              <w:rPr>
                <w:rFonts w:eastAsia="Times New Roman"/>
                <w:sz w:val="18"/>
                <w:szCs w:val="18"/>
              </w:rPr>
              <w:t>Candidate demonstrated use of speaking and listening skills with limited effectiveness.</w:t>
            </w:r>
          </w:p>
        </w:tc>
        <w:tc>
          <w:tcPr>
            <w:tcW w:w="310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7" w:right="-20"/>
              <w:rPr>
                <w:rFonts w:eastAsia="Times New Roman"/>
                <w:sz w:val="18"/>
                <w:szCs w:val="18"/>
              </w:rPr>
            </w:pPr>
            <w:r w:rsidRPr="002A12D6">
              <w:rPr>
                <w:rFonts w:eastAsia="Times New Roman"/>
                <w:sz w:val="18"/>
                <w:szCs w:val="18"/>
              </w:rPr>
              <w:t xml:space="preserve">Candidate demonstrated effective interpersonal communication skills in </w:t>
            </w:r>
          </w:p>
          <w:p w:rsidR="002A12D6" w:rsidRPr="002A12D6" w:rsidRDefault="002A12D6" w:rsidP="008B2AB2">
            <w:pPr>
              <w:widowControl w:val="0"/>
              <w:numPr>
                <w:ilvl w:val="0"/>
                <w:numId w:val="104"/>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 xml:space="preserve">face-to-face and/or </w:t>
            </w:r>
          </w:p>
          <w:p w:rsidR="002A12D6" w:rsidRPr="002A12D6" w:rsidRDefault="002A12D6" w:rsidP="008B2AB2">
            <w:pPr>
              <w:widowControl w:val="0"/>
              <w:numPr>
                <w:ilvl w:val="0"/>
                <w:numId w:val="103"/>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2A12D6">
              <w:rPr>
                <w:rFonts w:eastAsia="Times New Roman"/>
                <w:color w:val="000000"/>
                <w:sz w:val="18"/>
                <w:szCs w:val="18"/>
              </w:rPr>
              <w:t>virtual environments.</w:t>
            </w:r>
          </w:p>
        </w:tc>
        <w:tc>
          <w:tcPr>
            <w:tcW w:w="3675"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2" w:right="-20"/>
              <w:rPr>
                <w:rFonts w:eastAsia="Times New Roman"/>
                <w:color w:val="000000"/>
                <w:sz w:val="18"/>
                <w:szCs w:val="18"/>
              </w:rPr>
            </w:pPr>
            <w:r w:rsidRPr="002A12D6">
              <w:rPr>
                <w:rFonts w:eastAsia="Times New Roman"/>
                <w:sz w:val="18"/>
                <w:szCs w:val="18"/>
              </w:rPr>
              <w:t xml:space="preserve">Candidate exhibited </w:t>
            </w:r>
            <w:r w:rsidRPr="002A12D6">
              <w:rPr>
                <w:rFonts w:eastAsia="Times New Roman"/>
                <w:color w:val="000000"/>
                <w:sz w:val="18"/>
                <w:szCs w:val="18"/>
              </w:rPr>
              <w:t xml:space="preserve">creativity and </w:t>
            </w:r>
          </w:p>
          <w:p w:rsidR="002A12D6" w:rsidRPr="002A12D6" w:rsidRDefault="002A12D6" w:rsidP="008B2AB2">
            <w:pPr>
              <w:pBdr>
                <w:top w:val="nil"/>
                <w:left w:val="nil"/>
                <w:bottom w:val="nil"/>
                <w:right w:val="nil"/>
                <w:between w:val="nil"/>
              </w:pBdr>
              <w:spacing w:after="0" w:line="240" w:lineRule="auto"/>
              <w:ind w:left="52" w:right="-20"/>
              <w:rPr>
                <w:rFonts w:eastAsia="Times New Roman"/>
                <w:color w:val="000000"/>
                <w:sz w:val="18"/>
                <w:szCs w:val="18"/>
              </w:rPr>
            </w:pPr>
            <w:r w:rsidRPr="002A12D6">
              <w:rPr>
                <w:rFonts w:eastAsia="Times New Roman"/>
                <w:color w:val="000000"/>
                <w:sz w:val="18"/>
                <w:szCs w:val="18"/>
              </w:rPr>
              <w:t xml:space="preserve">thoughtful planning in projecting effective communication skills in </w:t>
            </w:r>
          </w:p>
          <w:p w:rsidR="002A12D6" w:rsidRPr="002A12D6" w:rsidRDefault="002A12D6" w:rsidP="008B2AB2">
            <w:pPr>
              <w:widowControl w:val="0"/>
              <w:numPr>
                <w:ilvl w:val="0"/>
                <w:numId w:val="103"/>
              </w:numPr>
              <w:pBdr>
                <w:top w:val="nil"/>
                <w:left w:val="nil"/>
                <w:bottom w:val="nil"/>
                <w:right w:val="nil"/>
                <w:between w:val="nil"/>
              </w:pBdr>
              <w:spacing w:after="0" w:line="240" w:lineRule="auto"/>
              <w:ind w:left="322" w:right="-20" w:hanging="238"/>
              <w:contextualSpacing/>
              <w:rPr>
                <w:rFonts w:ascii="Calibri" w:eastAsia="Calibri" w:hAnsi="Calibri"/>
                <w:color w:val="000000"/>
                <w:sz w:val="18"/>
                <w:szCs w:val="18"/>
              </w:rPr>
            </w:pPr>
            <w:r w:rsidRPr="002A12D6">
              <w:rPr>
                <w:rFonts w:eastAsia="Times New Roman"/>
                <w:sz w:val="18"/>
                <w:szCs w:val="18"/>
              </w:rPr>
              <w:t xml:space="preserve">multiple </w:t>
            </w:r>
            <w:r w:rsidRPr="002A12D6">
              <w:rPr>
                <w:rFonts w:eastAsia="Times New Roman"/>
                <w:color w:val="000000"/>
                <w:sz w:val="18"/>
                <w:szCs w:val="18"/>
              </w:rPr>
              <w:t xml:space="preserve">environments and </w:t>
            </w:r>
          </w:p>
          <w:p w:rsidR="002A12D6" w:rsidRPr="002A12D6" w:rsidRDefault="002A12D6" w:rsidP="008B2AB2">
            <w:pPr>
              <w:widowControl w:val="0"/>
              <w:numPr>
                <w:ilvl w:val="0"/>
                <w:numId w:val="103"/>
              </w:numPr>
              <w:pBdr>
                <w:top w:val="nil"/>
                <w:left w:val="nil"/>
                <w:bottom w:val="nil"/>
                <w:right w:val="nil"/>
                <w:between w:val="nil"/>
              </w:pBdr>
              <w:spacing w:after="0" w:line="240" w:lineRule="auto"/>
              <w:ind w:left="322" w:right="-20" w:hanging="238"/>
              <w:contextualSpacing/>
              <w:rPr>
                <w:rFonts w:ascii="Calibri" w:eastAsia="Calibri" w:hAnsi="Calibri"/>
                <w:color w:val="000000"/>
                <w:sz w:val="18"/>
                <w:szCs w:val="18"/>
              </w:rPr>
            </w:pPr>
            <w:r w:rsidRPr="002A12D6">
              <w:rPr>
                <w:rFonts w:eastAsia="Times New Roman"/>
                <w:sz w:val="18"/>
                <w:szCs w:val="18"/>
              </w:rPr>
              <w:t xml:space="preserve">multiple forms of </w:t>
            </w:r>
            <w:r w:rsidRPr="002A12D6">
              <w:rPr>
                <w:rFonts w:eastAsia="Times New Roman"/>
                <w:color w:val="000000"/>
                <w:sz w:val="18"/>
                <w:szCs w:val="18"/>
              </w:rPr>
              <w:t>media</w:t>
            </w:r>
            <w:r w:rsidRPr="002A12D6">
              <w:rPr>
                <w:rFonts w:eastAsia="Times New Roman"/>
                <w:sz w:val="18"/>
                <w:szCs w:val="18"/>
              </w:rPr>
              <w:t>.</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bl>
    <w:p w:rsidR="002A12D6" w:rsidRPr="002A12D6" w:rsidRDefault="002A12D6" w:rsidP="002A12D6">
      <w:pPr>
        <w:spacing w:after="0" w:line="240" w:lineRule="auto"/>
        <w:jc w:val="center"/>
        <w:rPr>
          <w:rFonts w:ascii="Calibri" w:eastAsia="Calibri" w:hAnsi="Calibri"/>
          <w:sz w:val="22"/>
        </w:rPr>
      </w:pPr>
    </w:p>
    <w:p w:rsidR="002A12D6" w:rsidRPr="002A12D6" w:rsidRDefault="002A12D6" w:rsidP="002A12D6">
      <w:pPr>
        <w:spacing w:after="0" w:line="240" w:lineRule="auto"/>
        <w:jc w:val="center"/>
        <w:rPr>
          <w:rFonts w:ascii="Calibri" w:eastAsia="Calibri" w:hAnsi="Calibri"/>
          <w:sz w:val="9"/>
          <w:szCs w:val="9"/>
        </w:rPr>
        <w:sectPr w:rsidR="002A12D6" w:rsidRPr="002A12D6" w:rsidSect="00451945">
          <w:footerReference w:type="default" r:id="rId7"/>
          <w:pgSz w:w="15840" w:h="12240"/>
          <w:pgMar w:top="634" w:right="936" w:bottom="274" w:left="763" w:header="720" w:footer="0" w:gutter="0"/>
          <w:cols w:space="720"/>
        </w:sectPr>
      </w:pPr>
      <w:r w:rsidRPr="002A12D6">
        <w:rPr>
          <w:rFonts w:ascii="Calibri" w:eastAsia="Calibri" w:hAnsi="Calibri"/>
          <w:sz w:val="9"/>
          <w:szCs w:val="9"/>
        </w:rPr>
        <w:br w:type="page"/>
      </w:r>
    </w:p>
    <w:p w:rsidR="002A12D6" w:rsidRPr="002A12D6" w:rsidRDefault="002A12D6" w:rsidP="002A12D6">
      <w:pPr>
        <w:spacing w:after="0" w:line="240" w:lineRule="auto"/>
        <w:jc w:val="center"/>
        <w:rPr>
          <w:rFonts w:ascii="Calibri" w:eastAsia="Calibri" w:hAnsi="Calibri"/>
          <w:sz w:val="9"/>
          <w:szCs w:val="9"/>
        </w:rPr>
      </w:pPr>
    </w:p>
    <w:tbl>
      <w:tblPr>
        <w:tblW w:w="14480" w:type="dxa"/>
        <w:tblInd w:w="105" w:type="dxa"/>
        <w:tblLayout w:type="fixed"/>
        <w:tblLook w:val="0000" w:firstRow="0" w:lastRow="0" w:firstColumn="0" w:lastColumn="0" w:noHBand="0" w:noVBand="0"/>
      </w:tblPr>
      <w:tblGrid>
        <w:gridCol w:w="2384"/>
        <w:gridCol w:w="2883"/>
        <w:gridCol w:w="2643"/>
        <w:gridCol w:w="3123"/>
        <w:gridCol w:w="2727"/>
        <w:gridCol w:w="720"/>
      </w:tblGrid>
      <w:tr w:rsidR="002A12D6" w:rsidRPr="002A12D6" w:rsidTr="001031FD">
        <w:trPr>
          <w:trHeight w:val="607"/>
        </w:trPr>
        <w:tc>
          <w:tcPr>
            <w:tcW w:w="14480"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ind w:left="51"/>
              <w:rPr>
                <w:rFonts w:eastAsia="Times New Roman"/>
                <w:b/>
                <w:sz w:val="18"/>
                <w:szCs w:val="18"/>
              </w:rPr>
            </w:pPr>
            <w:proofErr w:type="spellStart"/>
            <w:r w:rsidRPr="002A12D6">
              <w:rPr>
                <w:rFonts w:eastAsia="Times New Roman"/>
                <w:b/>
                <w:sz w:val="18"/>
                <w:szCs w:val="18"/>
              </w:rPr>
              <w:t>InTASC</w:t>
            </w:r>
            <w:proofErr w:type="spellEnd"/>
            <w:r w:rsidRPr="002A12D6">
              <w:rPr>
                <w:rFonts w:eastAsia="Times New Roman"/>
                <w:b/>
                <w:sz w:val="18"/>
                <w:szCs w:val="18"/>
              </w:rPr>
              <w:t xml:space="preserve"> Standard 4: The teacher understands the central concepts, tools of inquiry, and structures of the discipline(s) he or she teaches and creates learning experiences that make these aspects of the discipline accessible and meaningful for learners to assure mastery of the content.</w:t>
            </w:r>
          </w:p>
        </w:tc>
      </w:tr>
      <w:tr w:rsidR="002A12D6" w:rsidRPr="002A12D6" w:rsidTr="001031FD">
        <w:trPr>
          <w:trHeight w:val="62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80" w:right="54"/>
              <w:jc w:val="center"/>
              <w:rPr>
                <w:rFonts w:eastAsia="Times New Roman"/>
                <w:b/>
                <w:sz w:val="18"/>
                <w:szCs w:val="18"/>
                <w:u w:val="single"/>
              </w:rPr>
            </w:pPr>
            <w:r w:rsidRPr="002A12D6">
              <w:rPr>
                <w:rFonts w:eastAsia="Times New Roman"/>
                <w:b/>
                <w:sz w:val="20"/>
                <w:szCs w:val="20"/>
                <w:u w:val="single"/>
              </w:rPr>
              <w:t>Content Knowledge</w:t>
            </w:r>
          </w:p>
          <w:p w:rsidR="002A12D6" w:rsidRPr="002A12D6" w:rsidRDefault="002A12D6" w:rsidP="002A12D6">
            <w:pPr>
              <w:spacing w:after="0" w:line="240" w:lineRule="auto"/>
              <w:ind w:left="773" w:right="504"/>
              <w:jc w:val="center"/>
              <w:rPr>
                <w:rFonts w:eastAsia="Times New Roman"/>
                <w:b/>
                <w:sz w:val="18"/>
                <w:szCs w:val="18"/>
              </w:rPr>
            </w:pPr>
            <w:r w:rsidRPr="002A12D6">
              <w:rPr>
                <w:rFonts w:eastAsia="Times New Roman"/>
                <w:b/>
                <w:sz w:val="18"/>
                <w:szCs w:val="18"/>
              </w:rPr>
              <w:t>Criteria</w:t>
            </w:r>
          </w:p>
          <w:p w:rsidR="002A12D6" w:rsidRPr="002A12D6" w:rsidRDefault="002A12D6" w:rsidP="002A12D6">
            <w:pPr>
              <w:spacing w:after="0" w:line="240" w:lineRule="auto"/>
              <w:ind w:left="773" w:right="504"/>
              <w:jc w:val="center"/>
              <w:rPr>
                <w:rFonts w:eastAsia="Times New Roman"/>
                <w:b/>
                <w:sz w:val="18"/>
                <w:szCs w:val="18"/>
              </w:rPr>
            </w:pPr>
            <w:r w:rsidRPr="002A12D6">
              <w:rPr>
                <w:rFonts w:eastAsia="Times New Roman"/>
                <w:b/>
                <w:sz w:val="18"/>
                <w:szCs w:val="18"/>
              </w:rPr>
              <w:t>The teacher…</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938" w:right="922"/>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left="938" w:right="922"/>
              <w:jc w:val="center"/>
              <w:rPr>
                <w:rFonts w:eastAsia="Times New Roman"/>
                <w:sz w:val="18"/>
                <w:szCs w:val="18"/>
              </w:rPr>
            </w:pPr>
            <w:r w:rsidRPr="002A12D6">
              <w:rPr>
                <w:rFonts w:eastAsia="Times New Roman"/>
                <w:b/>
                <w:sz w:val="18"/>
                <w:szCs w:val="18"/>
              </w:rPr>
              <w:t>(1)</w:t>
            </w:r>
          </w:p>
        </w:tc>
        <w:tc>
          <w:tcPr>
            <w:tcW w:w="2643"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123" w:right="18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544" w:right="330"/>
              <w:jc w:val="center"/>
              <w:rPr>
                <w:rFonts w:eastAsia="Times New Roman"/>
                <w:sz w:val="18"/>
                <w:szCs w:val="18"/>
              </w:rPr>
            </w:pPr>
            <w:r w:rsidRPr="002A12D6">
              <w:rPr>
                <w:rFonts w:eastAsia="Times New Roman"/>
                <w:b/>
                <w:sz w:val="18"/>
                <w:szCs w:val="18"/>
              </w:rPr>
              <w:t>(2)</w:t>
            </w:r>
          </w:p>
        </w:tc>
        <w:tc>
          <w:tcPr>
            <w:tcW w:w="3123"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300" w:right="301" w:firstLine="47"/>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00" w:right="301" w:firstLine="47"/>
              <w:jc w:val="center"/>
              <w:rPr>
                <w:rFonts w:eastAsia="Times New Roman"/>
                <w:sz w:val="18"/>
                <w:szCs w:val="18"/>
              </w:rPr>
            </w:pPr>
            <w:r w:rsidRPr="002A12D6">
              <w:rPr>
                <w:rFonts w:eastAsia="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657" w:right="810"/>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657" w:right="810"/>
              <w:jc w:val="center"/>
              <w:rPr>
                <w:rFonts w:eastAsia="Times New Roman"/>
                <w:sz w:val="18"/>
                <w:szCs w:val="18"/>
              </w:rPr>
            </w:pPr>
            <w:r w:rsidRPr="002A12D6">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121"/>
              <w:jc w:val="center"/>
              <w:rPr>
                <w:rFonts w:eastAsia="Times New Roman"/>
                <w:b/>
                <w:sz w:val="18"/>
                <w:szCs w:val="18"/>
              </w:rPr>
            </w:pPr>
            <w:r w:rsidRPr="002A12D6">
              <w:rPr>
                <w:rFonts w:eastAsia="Times New Roman"/>
                <w:b/>
                <w:sz w:val="18"/>
                <w:szCs w:val="18"/>
              </w:rPr>
              <w:t>Raw Score</w:t>
            </w:r>
          </w:p>
          <w:p w:rsidR="002A12D6" w:rsidRPr="002A12D6" w:rsidRDefault="002A12D6" w:rsidP="002A12D6">
            <w:pPr>
              <w:spacing w:before="1" w:after="0" w:line="240" w:lineRule="auto"/>
              <w:ind w:left="976" w:right="963"/>
              <w:jc w:val="center"/>
              <w:rPr>
                <w:rFonts w:eastAsia="Times New Roman"/>
                <w:b/>
                <w:sz w:val="18"/>
                <w:szCs w:val="18"/>
              </w:rPr>
            </w:pPr>
          </w:p>
        </w:tc>
      </w:tr>
      <w:tr w:rsidR="002A12D6" w:rsidRPr="002A12D6" w:rsidTr="001031FD">
        <w:trPr>
          <w:trHeight w:val="214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right="201"/>
              <w:rPr>
                <w:rFonts w:eastAsia="Times New Roman"/>
                <w:sz w:val="18"/>
                <w:szCs w:val="18"/>
              </w:rPr>
            </w:pPr>
            <w:r w:rsidRPr="002A12D6">
              <w:rPr>
                <w:rFonts w:eastAsia="Times New Roman"/>
                <w:sz w:val="18"/>
                <w:szCs w:val="18"/>
              </w:rPr>
              <w:t>4.1-Central concepts and structures of content</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348"/>
              <w:rPr>
                <w:rFonts w:eastAsia="Times New Roman"/>
                <w:sz w:val="18"/>
                <w:szCs w:val="18"/>
              </w:rPr>
            </w:pPr>
            <w:r w:rsidRPr="002A12D6">
              <w:rPr>
                <w:rFonts w:eastAsia="Times New Roman"/>
                <w:sz w:val="18"/>
                <w:szCs w:val="18"/>
              </w:rPr>
              <w:t xml:space="preserve">Candidate displayed </w:t>
            </w:r>
          </w:p>
          <w:p w:rsidR="002A12D6" w:rsidRPr="002A12D6" w:rsidRDefault="002A12D6" w:rsidP="008B2AB2">
            <w:pPr>
              <w:widowControl w:val="0"/>
              <w:numPr>
                <w:ilvl w:val="0"/>
                <w:numId w:val="88"/>
              </w:numPr>
              <w:pBdr>
                <w:top w:val="nil"/>
                <w:left w:val="nil"/>
                <w:bottom w:val="nil"/>
                <w:right w:val="nil"/>
                <w:between w:val="nil"/>
              </w:pBdr>
              <w:spacing w:after="0" w:line="240" w:lineRule="auto"/>
              <w:ind w:left="275" w:right="348" w:hanging="270"/>
              <w:contextualSpacing/>
              <w:rPr>
                <w:rFonts w:ascii="Calibri" w:eastAsia="Calibri" w:hAnsi="Calibri"/>
                <w:color w:val="000000"/>
                <w:sz w:val="18"/>
                <w:szCs w:val="18"/>
              </w:rPr>
            </w:pPr>
            <w:r w:rsidRPr="002A12D6">
              <w:rPr>
                <w:rFonts w:eastAsia="Times New Roman"/>
                <w:color w:val="000000"/>
                <w:sz w:val="18"/>
                <w:szCs w:val="18"/>
              </w:rPr>
              <w:t xml:space="preserve">limited knowledge of content and </w:t>
            </w:r>
          </w:p>
          <w:p w:rsidR="002A12D6" w:rsidRPr="002A12D6" w:rsidRDefault="002A12D6" w:rsidP="008B2AB2">
            <w:pPr>
              <w:widowControl w:val="0"/>
              <w:numPr>
                <w:ilvl w:val="0"/>
                <w:numId w:val="88"/>
              </w:numPr>
              <w:pBdr>
                <w:top w:val="nil"/>
                <w:left w:val="nil"/>
                <w:bottom w:val="nil"/>
                <w:right w:val="nil"/>
                <w:between w:val="nil"/>
              </w:pBdr>
              <w:spacing w:after="0" w:line="240" w:lineRule="auto"/>
              <w:ind w:left="275" w:right="348" w:hanging="270"/>
              <w:contextualSpacing/>
              <w:rPr>
                <w:rFonts w:ascii="Calibri" w:eastAsia="Calibri" w:hAnsi="Calibri"/>
                <w:color w:val="000000"/>
                <w:sz w:val="18"/>
                <w:szCs w:val="18"/>
              </w:rPr>
            </w:pPr>
            <w:r w:rsidRPr="002A12D6">
              <w:rPr>
                <w:rFonts w:eastAsia="Times New Roman"/>
                <w:color w:val="000000"/>
                <w:sz w:val="18"/>
                <w:szCs w:val="18"/>
              </w:rPr>
              <w:t xml:space="preserve">stayed one lesson ahead of students. </w:t>
            </w:r>
          </w:p>
          <w:p w:rsidR="002A12D6" w:rsidRPr="002A12D6" w:rsidRDefault="002A12D6" w:rsidP="008B2AB2">
            <w:pPr>
              <w:widowControl w:val="0"/>
              <w:pBdr>
                <w:top w:val="nil"/>
                <w:left w:val="nil"/>
                <w:bottom w:val="nil"/>
                <w:right w:val="nil"/>
                <w:between w:val="nil"/>
              </w:pBdr>
              <w:spacing w:after="0" w:line="240" w:lineRule="auto"/>
              <w:ind w:left="5" w:right="348"/>
              <w:contextualSpacing/>
              <w:rPr>
                <w:rFonts w:ascii="Calibri" w:eastAsia="Calibri" w:hAnsi="Calibri"/>
                <w:color w:val="000000"/>
                <w:sz w:val="18"/>
                <w:szCs w:val="18"/>
              </w:rPr>
            </w:pPr>
            <w:r w:rsidRPr="002A12D6">
              <w:rPr>
                <w:rFonts w:eastAsia="Times New Roman"/>
                <w:color w:val="000000"/>
                <w:sz w:val="18"/>
                <w:szCs w:val="18"/>
              </w:rPr>
              <w:t>Candidate displayed some difficulty in answering student questions over content.</w:t>
            </w:r>
          </w:p>
        </w:tc>
        <w:tc>
          <w:tcPr>
            <w:tcW w:w="264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6" w:right="69"/>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89"/>
              </w:numPr>
              <w:pBdr>
                <w:top w:val="nil"/>
                <w:left w:val="nil"/>
                <w:bottom w:val="nil"/>
                <w:right w:val="nil"/>
                <w:between w:val="nil"/>
              </w:pBdr>
              <w:spacing w:after="0" w:line="240" w:lineRule="auto"/>
              <w:ind w:left="276" w:right="69" w:hanging="270"/>
              <w:contextualSpacing/>
              <w:rPr>
                <w:rFonts w:ascii="Calibri" w:eastAsia="Calibri" w:hAnsi="Calibri"/>
                <w:color w:val="000000"/>
                <w:sz w:val="18"/>
                <w:szCs w:val="18"/>
              </w:rPr>
            </w:pPr>
            <w:r w:rsidRPr="002A12D6">
              <w:rPr>
                <w:rFonts w:eastAsia="Times New Roman"/>
                <w:color w:val="000000"/>
                <w:sz w:val="18"/>
                <w:szCs w:val="18"/>
              </w:rPr>
              <w:t xml:space="preserve">rudimentary knowledge of content and </w:t>
            </w:r>
          </w:p>
          <w:p w:rsidR="002A12D6" w:rsidRPr="002A12D6" w:rsidRDefault="002A12D6" w:rsidP="008B2AB2">
            <w:pPr>
              <w:widowControl w:val="0"/>
              <w:numPr>
                <w:ilvl w:val="0"/>
                <w:numId w:val="89"/>
              </w:numPr>
              <w:pBdr>
                <w:top w:val="nil"/>
                <w:left w:val="nil"/>
                <w:bottom w:val="nil"/>
                <w:right w:val="nil"/>
                <w:between w:val="nil"/>
              </w:pBdr>
              <w:spacing w:after="0" w:line="240" w:lineRule="auto"/>
              <w:ind w:left="276" w:right="69" w:hanging="270"/>
              <w:contextualSpacing/>
              <w:rPr>
                <w:rFonts w:ascii="Calibri" w:eastAsia="Calibri" w:hAnsi="Calibri"/>
                <w:color w:val="000000"/>
                <w:sz w:val="18"/>
                <w:szCs w:val="18"/>
              </w:rPr>
            </w:pPr>
            <w:r w:rsidRPr="002A12D6">
              <w:rPr>
                <w:rFonts w:eastAsia="Times New Roman"/>
                <w:color w:val="000000"/>
                <w:sz w:val="18"/>
                <w:szCs w:val="18"/>
              </w:rPr>
              <w:t>relied on text and curricular materials for sequencing and pacing.</w:t>
            </w:r>
          </w:p>
        </w:tc>
        <w:tc>
          <w:tcPr>
            <w:tcW w:w="312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49"/>
              <w:rPr>
                <w:rFonts w:eastAsia="Times New Roman"/>
                <w:sz w:val="18"/>
                <w:szCs w:val="18"/>
              </w:rPr>
            </w:pPr>
            <w:r w:rsidRPr="002A12D6">
              <w:rPr>
                <w:rFonts w:eastAsia="Times New Roman"/>
                <w:sz w:val="18"/>
                <w:szCs w:val="18"/>
              </w:rPr>
              <w:t xml:space="preserve">Candidate organized and </w:t>
            </w:r>
          </w:p>
          <w:p w:rsidR="002A12D6" w:rsidRPr="002A12D6" w:rsidRDefault="002A12D6" w:rsidP="008B2AB2">
            <w:pPr>
              <w:widowControl w:val="0"/>
              <w:numPr>
                <w:ilvl w:val="0"/>
                <w:numId w:val="90"/>
              </w:numPr>
              <w:pBdr>
                <w:top w:val="nil"/>
                <w:left w:val="nil"/>
                <w:bottom w:val="nil"/>
                <w:right w:val="nil"/>
                <w:between w:val="nil"/>
              </w:pBdr>
              <w:spacing w:after="0" w:line="240" w:lineRule="auto"/>
              <w:ind w:left="244" w:right="249" w:hanging="244"/>
              <w:contextualSpacing/>
              <w:rPr>
                <w:rFonts w:ascii="Calibri" w:eastAsia="Calibri" w:hAnsi="Calibri"/>
                <w:color w:val="000000"/>
                <w:sz w:val="18"/>
                <w:szCs w:val="18"/>
              </w:rPr>
            </w:pPr>
            <w:r w:rsidRPr="002A12D6">
              <w:rPr>
                <w:rFonts w:eastAsia="Times New Roman"/>
                <w:color w:val="000000"/>
                <w:sz w:val="18"/>
                <w:szCs w:val="18"/>
              </w:rPr>
              <w:t xml:space="preserve">logically sequenced (scaffold) instruction because of </w:t>
            </w:r>
          </w:p>
          <w:p w:rsidR="002A12D6" w:rsidRPr="002A12D6" w:rsidRDefault="002A12D6" w:rsidP="008B2AB2">
            <w:pPr>
              <w:widowControl w:val="0"/>
              <w:numPr>
                <w:ilvl w:val="0"/>
                <w:numId w:val="90"/>
              </w:numPr>
              <w:pBdr>
                <w:top w:val="nil"/>
                <w:left w:val="nil"/>
                <w:bottom w:val="nil"/>
                <w:right w:val="nil"/>
                <w:between w:val="nil"/>
              </w:pBdr>
              <w:spacing w:after="0" w:line="240" w:lineRule="auto"/>
              <w:ind w:left="244" w:right="249" w:hanging="244"/>
              <w:contextualSpacing/>
              <w:rPr>
                <w:rFonts w:ascii="Calibri" w:eastAsia="Calibri" w:hAnsi="Calibri"/>
                <w:color w:val="000000"/>
                <w:sz w:val="18"/>
                <w:szCs w:val="18"/>
              </w:rPr>
            </w:pPr>
            <w:r w:rsidRPr="002A12D6">
              <w:rPr>
                <w:rFonts w:eastAsia="Times New Roman"/>
                <w:color w:val="000000"/>
                <w:sz w:val="18"/>
                <w:szCs w:val="18"/>
              </w:rPr>
              <w:t xml:space="preserve">his/her knowledge of content, </w:t>
            </w:r>
          </w:p>
          <w:p w:rsidR="002A12D6" w:rsidRPr="002A12D6" w:rsidRDefault="002A12D6" w:rsidP="008B2AB2">
            <w:pPr>
              <w:widowControl w:val="0"/>
              <w:numPr>
                <w:ilvl w:val="0"/>
                <w:numId w:val="90"/>
              </w:numPr>
              <w:pBdr>
                <w:top w:val="nil"/>
                <w:left w:val="nil"/>
                <w:bottom w:val="nil"/>
                <w:right w:val="nil"/>
                <w:between w:val="nil"/>
              </w:pBdr>
              <w:spacing w:after="0" w:line="240" w:lineRule="auto"/>
              <w:ind w:left="244" w:right="249" w:hanging="244"/>
              <w:contextualSpacing/>
              <w:rPr>
                <w:rFonts w:ascii="Calibri" w:eastAsia="Calibri" w:hAnsi="Calibri"/>
                <w:color w:val="000000"/>
                <w:sz w:val="18"/>
                <w:szCs w:val="18"/>
              </w:rPr>
            </w:pPr>
            <w:r w:rsidRPr="002A12D6">
              <w:rPr>
                <w:rFonts w:eastAsia="Times New Roman"/>
                <w:color w:val="000000"/>
                <w:sz w:val="18"/>
                <w:szCs w:val="18"/>
              </w:rPr>
              <w:t xml:space="preserve">content standards, and </w:t>
            </w:r>
          </w:p>
          <w:p w:rsidR="002A12D6" w:rsidRPr="002A12D6" w:rsidRDefault="002A12D6" w:rsidP="008B2AB2">
            <w:pPr>
              <w:widowControl w:val="0"/>
              <w:numPr>
                <w:ilvl w:val="0"/>
                <w:numId w:val="90"/>
              </w:numPr>
              <w:pBdr>
                <w:top w:val="nil"/>
                <w:left w:val="nil"/>
                <w:bottom w:val="nil"/>
                <w:right w:val="nil"/>
                <w:between w:val="nil"/>
              </w:pBdr>
              <w:spacing w:after="0" w:line="240" w:lineRule="auto"/>
              <w:ind w:left="244" w:right="249" w:hanging="244"/>
              <w:contextualSpacing/>
              <w:rPr>
                <w:rFonts w:ascii="Calibri" w:eastAsia="Calibri" w:hAnsi="Calibri"/>
                <w:color w:val="000000"/>
                <w:sz w:val="18"/>
                <w:szCs w:val="18"/>
              </w:rPr>
            </w:pPr>
            <w:r w:rsidRPr="002A12D6">
              <w:rPr>
                <w:rFonts w:eastAsia="Times New Roman"/>
                <w:color w:val="000000"/>
                <w:sz w:val="18"/>
                <w:szCs w:val="18"/>
              </w:rPr>
              <w:t xml:space="preserve">college and career readiness standards, </w:t>
            </w:r>
          </w:p>
          <w:p w:rsidR="002A12D6" w:rsidRPr="002A12D6" w:rsidRDefault="002A12D6" w:rsidP="008B2AB2">
            <w:pPr>
              <w:widowControl w:val="0"/>
              <w:numPr>
                <w:ilvl w:val="0"/>
                <w:numId w:val="90"/>
              </w:numPr>
              <w:pBdr>
                <w:top w:val="nil"/>
                <w:left w:val="nil"/>
                <w:bottom w:val="nil"/>
                <w:right w:val="nil"/>
                <w:between w:val="nil"/>
              </w:pBdr>
              <w:spacing w:after="0" w:line="240" w:lineRule="auto"/>
              <w:ind w:left="244" w:right="249" w:hanging="244"/>
              <w:contextualSpacing/>
              <w:rPr>
                <w:rFonts w:ascii="Calibri" w:eastAsia="Calibri" w:hAnsi="Calibri"/>
                <w:color w:val="000000"/>
                <w:sz w:val="18"/>
                <w:szCs w:val="18"/>
              </w:rPr>
            </w:pPr>
            <w:r w:rsidRPr="002A12D6">
              <w:rPr>
                <w:rFonts w:eastAsia="Times New Roman"/>
                <w:color w:val="000000"/>
                <w:sz w:val="18"/>
                <w:szCs w:val="18"/>
              </w:rPr>
              <w:t>including literacy experiences.</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right="155"/>
              <w:rPr>
                <w:rFonts w:eastAsia="Times New Roman"/>
                <w:sz w:val="18"/>
                <w:szCs w:val="18"/>
              </w:rPr>
            </w:pPr>
            <w:r w:rsidRPr="002A12D6">
              <w:rPr>
                <w:rFonts w:eastAsia="Times New Roman"/>
                <w:b/>
                <w:sz w:val="18"/>
                <w:szCs w:val="18"/>
              </w:rPr>
              <w:t>Candidate met all expectations in the accomplished practitioner-</w:t>
            </w:r>
            <w:r w:rsidRPr="002A12D6">
              <w:rPr>
                <w:rFonts w:eastAsia="Times New Roman"/>
                <w:sz w:val="18"/>
                <w:szCs w:val="18"/>
              </w:rPr>
              <w:t xml:space="preserve"> </w:t>
            </w:r>
            <w:r w:rsidRPr="002A12D6">
              <w:rPr>
                <w:rFonts w:eastAsia="Times New Roman"/>
                <w:b/>
                <w:sz w:val="18"/>
                <w:szCs w:val="18"/>
              </w:rPr>
              <w:t xml:space="preserve">target level.  As well as… </w:t>
            </w:r>
            <w:r w:rsidRPr="002A12D6">
              <w:rPr>
                <w:rFonts w:eastAsia="Times New Roman"/>
                <w:sz w:val="18"/>
                <w:szCs w:val="18"/>
              </w:rPr>
              <w:t xml:space="preserve">Candidate instruction extended beyond </w:t>
            </w:r>
          </w:p>
          <w:p w:rsidR="002A12D6" w:rsidRPr="002A12D6" w:rsidRDefault="002A12D6" w:rsidP="008B2AB2">
            <w:pPr>
              <w:widowControl w:val="0"/>
              <w:numPr>
                <w:ilvl w:val="0"/>
                <w:numId w:val="91"/>
              </w:numPr>
              <w:pBdr>
                <w:top w:val="nil"/>
                <w:left w:val="nil"/>
                <w:bottom w:val="nil"/>
                <w:right w:val="nil"/>
                <w:between w:val="nil"/>
              </w:pBdr>
              <w:spacing w:before="2" w:after="0" w:line="240" w:lineRule="auto"/>
              <w:ind w:left="270" w:right="155" w:hanging="270"/>
              <w:contextualSpacing/>
              <w:rPr>
                <w:rFonts w:ascii="Calibri" w:eastAsia="Calibri" w:hAnsi="Calibri"/>
                <w:color w:val="000000"/>
                <w:sz w:val="18"/>
                <w:szCs w:val="18"/>
              </w:rPr>
            </w:pPr>
            <w:r w:rsidRPr="002A12D6">
              <w:rPr>
                <w:rFonts w:eastAsia="Times New Roman"/>
                <w:color w:val="000000"/>
                <w:sz w:val="18"/>
                <w:szCs w:val="18"/>
              </w:rPr>
              <w:t xml:space="preserve">the boundaries of the classroom and </w:t>
            </w:r>
          </w:p>
          <w:p w:rsidR="002A12D6" w:rsidRPr="002A12D6" w:rsidRDefault="002A12D6" w:rsidP="008B2AB2">
            <w:pPr>
              <w:widowControl w:val="0"/>
              <w:numPr>
                <w:ilvl w:val="0"/>
                <w:numId w:val="91"/>
              </w:numPr>
              <w:pBdr>
                <w:top w:val="nil"/>
                <w:left w:val="nil"/>
                <w:bottom w:val="nil"/>
                <w:right w:val="nil"/>
                <w:between w:val="nil"/>
              </w:pBdr>
              <w:spacing w:after="0" w:line="240" w:lineRule="auto"/>
              <w:ind w:left="270" w:right="155" w:hanging="270"/>
              <w:contextualSpacing/>
              <w:rPr>
                <w:rFonts w:ascii="Calibri" w:eastAsia="Calibri" w:hAnsi="Calibri"/>
                <w:color w:val="000000"/>
                <w:sz w:val="18"/>
                <w:szCs w:val="18"/>
              </w:rPr>
            </w:pPr>
            <w:r w:rsidRPr="002A12D6">
              <w:rPr>
                <w:rFonts w:eastAsia="Times New Roman"/>
                <w:color w:val="000000"/>
                <w:sz w:val="18"/>
                <w:szCs w:val="18"/>
              </w:rPr>
              <w:t>integrated cross- curricular elements.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155"/>
              <w:jc w:val="center"/>
              <w:rPr>
                <w:rFonts w:eastAsia="Times New Roman"/>
                <w:b/>
                <w:sz w:val="18"/>
                <w:szCs w:val="18"/>
              </w:rPr>
            </w:pPr>
          </w:p>
        </w:tc>
      </w:tr>
      <w:tr w:rsidR="002A12D6" w:rsidRPr="002A12D6" w:rsidTr="001031FD">
        <w:trPr>
          <w:trHeight w:val="242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4.2-Evaluation of content</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Candidate taught lessons without identifying student prior knowledge.</w:t>
            </w:r>
          </w:p>
        </w:tc>
        <w:tc>
          <w:tcPr>
            <w:tcW w:w="264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92"/>
              </w:numPr>
              <w:pBdr>
                <w:top w:val="nil"/>
                <w:left w:val="nil"/>
                <w:bottom w:val="nil"/>
                <w:right w:val="nil"/>
                <w:between w:val="nil"/>
              </w:pBdr>
              <w:spacing w:after="0" w:line="240" w:lineRule="auto"/>
              <w:ind w:left="276" w:right="-20" w:hanging="270"/>
              <w:contextualSpacing/>
              <w:rPr>
                <w:rFonts w:ascii="Calibri" w:eastAsia="Calibri" w:hAnsi="Calibri"/>
                <w:color w:val="000000"/>
                <w:sz w:val="18"/>
                <w:szCs w:val="18"/>
              </w:rPr>
            </w:pPr>
            <w:r w:rsidRPr="002A12D6">
              <w:rPr>
                <w:rFonts w:eastAsia="Times New Roman"/>
                <w:color w:val="000000"/>
                <w:sz w:val="18"/>
                <w:szCs w:val="18"/>
              </w:rPr>
              <w:t xml:space="preserve">general knowledge of students and </w:t>
            </w:r>
          </w:p>
          <w:p w:rsidR="002A12D6" w:rsidRPr="002A12D6" w:rsidRDefault="002A12D6" w:rsidP="008B2AB2">
            <w:pPr>
              <w:widowControl w:val="0"/>
              <w:numPr>
                <w:ilvl w:val="0"/>
                <w:numId w:val="92"/>
              </w:numPr>
              <w:pBdr>
                <w:top w:val="nil"/>
                <w:left w:val="nil"/>
                <w:bottom w:val="nil"/>
                <w:right w:val="nil"/>
                <w:between w:val="nil"/>
              </w:pBdr>
              <w:spacing w:after="0" w:line="240" w:lineRule="auto"/>
              <w:ind w:left="276" w:right="-20" w:hanging="270"/>
              <w:contextualSpacing/>
              <w:rPr>
                <w:rFonts w:ascii="Calibri" w:eastAsia="Calibri" w:hAnsi="Calibri"/>
                <w:color w:val="000000"/>
                <w:sz w:val="18"/>
                <w:szCs w:val="18"/>
              </w:rPr>
            </w:pPr>
            <w:r w:rsidRPr="002A12D6">
              <w:rPr>
                <w:rFonts w:eastAsia="Times New Roman"/>
                <w:color w:val="000000"/>
                <w:sz w:val="18"/>
                <w:szCs w:val="18"/>
              </w:rPr>
              <w:t>aggregated data to provide instruction for whole class with</w:t>
            </w:r>
          </w:p>
          <w:p w:rsidR="002A12D6" w:rsidRPr="002A12D6" w:rsidRDefault="002A12D6" w:rsidP="008B2AB2">
            <w:pPr>
              <w:widowControl w:val="0"/>
              <w:numPr>
                <w:ilvl w:val="0"/>
                <w:numId w:val="92"/>
              </w:numPr>
              <w:pBdr>
                <w:top w:val="nil"/>
                <w:left w:val="nil"/>
                <w:bottom w:val="nil"/>
                <w:right w:val="nil"/>
                <w:between w:val="nil"/>
              </w:pBdr>
              <w:spacing w:after="0" w:line="240" w:lineRule="auto"/>
              <w:ind w:left="276" w:right="-20" w:hanging="270"/>
              <w:contextualSpacing/>
              <w:rPr>
                <w:rFonts w:ascii="Calibri" w:eastAsia="Calibri" w:hAnsi="Calibri"/>
                <w:color w:val="000000"/>
                <w:sz w:val="18"/>
                <w:szCs w:val="18"/>
              </w:rPr>
            </w:pPr>
            <w:r w:rsidRPr="002A12D6">
              <w:rPr>
                <w:rFonts w:eastAsia="Times New Roman"/>
                <w:color w:val="000000"/>
                <w:sz w:val="18"/>
                <w:szCs w:val="18"/>
              </w:rPr>
              <w:t>little differentiation for individual needs.</w:t>
            </w:r>
          </w:p>
        </w:tc>
        <w:tc>
          <w:tcPr>
            <w:tcW w:w="312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40"/>
              <w:rPr>
                <w:rFonts w:eastAsia="Times New Roman"/>
                <w:sz w:val="18"/>
                <w:szCs w:val="18"/>
              </w:rPr>
            </w:pPr>
            <w:r w:rsidRPr="002A12D6">
              <w:rPr>
                <w:rFonts w:eastAsia="Times New Roman"/>
                <w:sz w:val="18"/>
                <w:szCs w:val="18"/>
              </w:rPr>
              <w:t xml:space="preserve">Instructional strategies and </w:t>
            </w:r>
          </w:p>
          <w:p w:rsidR="002A12D6" w:rsidRPr="002A12D6" w:rsidRDefault="002A12D6" w:rsidP="008B2AB2">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2A12D6">
              <w:rPr>
                <w:rFonts w:eastAsia="Times New Roman"/>
                <w:color w:val="000000"/>
                <w:sz w:val="18"/>
                <w:szCs w:val="18"/>
              </w:rPr>
              <w:t xml:space="preserve">learning experiences built on </w:t>
            </w:r>
          </w:p>
          <w:p w:rsidR="002A12D6" w:rsidRPr="002A12D6" w:rsidRDefault="002A12D6" w:rsidP="008B2AB2">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2A12D6">
              <w:rPr>
                <w:rFonts w:eastAsia="Times New Roman"/>
                <w:color w:val="000000"/>
                <w:sz w:val="18"/>
                <w:szCs w:val="18"/>
              </w:rPr>
              <w:t xml:space="preserve">prior content knowledge and </w:t>
            </w:r>
          </w:p>
          <w:p w:rsidR="002A12D6" w:rsidRPr="002A12D6" w:rsidRDefault="002A12D6" w:rsidP="008B2AB2">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2A12D6">
              <w:rPr>
                <w:rFonts w:eastAsia="Times New Roman"/>
                <w:color w:val="000000"/>
                <w:sz w:val="18"/>
                <w:szCs w:val="18"/>
              </w:rPr>
              <w:t xml:space="preserve">supported each student in the process to </w:t>
            </w:r>
          </w:p>
          <w:p w:rsidR="002A12D6" w:rsidRPr="002A12D6" w:rsidRDefault="002A12D6" w:rsidP="008B2AB2">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2A12D6">
              <w:rPr>
                <w:rFonts w:eastAsia="Times New Roman"/>
                <w:color w:val="000000"/>
                <w:sz w:val="18"/>
                <w:szCs w:val="18"/>
              </w:rPr>
              <w:t xml:space="preserve">construct new concepts and knowledge and </w:t>
            </w:r>
          </w:p>
          <w:p w:rsidR="002A12D6" w:rsidRPr="002A12D6" w:rsidRDefault="002A12D6" w:rsidP="008B2AB2">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2A12D6">
              <w:rPr>
                <w:rFonts w:eastAsia="Times New Roman"/>
                <w:color w:val="000000"/>
                <w:sz w:val="18"/>
                <w:szCs w:val="18"/>
              </w:rPr>
              <w:t>connected content to student lives.</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9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appropriate methods to </w:t>
            </w:r>
          </w:p>
          <w:p w:rsidR="002A12D6" w:rsidRPr="002A12D6" w:rsidRDefault="002A12D6" w:rsidP="008B2AB2">
            <w:pPr>
              <w:widowControl w:val="0"/>
              <w:numPr>
                <w:ilvl w:val="0"/>
                <w:numId w:val="9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evaluate all students’ skill levels of performance, </w:t>
            </w:r>
          </w:p>
          <w:p w:rsidR="002A12D6" w:rsidRPr="002A12D6" w:rsidRDefault="002A12D6" w:rsidP="008B2AB2">
            <w:pPr>
              <w:widowControl w:val="0"/>
              <w:numPr>
                <w:ilvl w:val="0"/>
                <w:numId w:val="9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established prior knowledge and </w:t>
            </w:r>
          </w:p>
          <w:p w:rsidR="002A12D6" w:rsidRPr="002A12D6" w:rsidRDefault="002A12D6" w:rsidP="008B2AB2">
            <w:pPr>
              <w:widowControl w:val="0"/>
              <w:numPr>
                <w:ilvl w:val="0"/>
                <w:numId w:val="9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designed learning activities for whole class and individuals to meet learning goals. </w:t>
            </w:r>
          </w:p>
          <w:p w:rsidR="002A12D6" w:rsidRPr="002A12D6" w:rsidRDefault="002A12D6" w:rsidP="008B2AB2">
            <w:pPr>
              <w:pBdr>
                <w:top w:val="nil"/>
                <w:left w:val="nil"/>
                <w:bottom w:val="nil"/>
                <w:right w:val="nil"/>
                <w:between w:val="nil"/>
              </w:pBdr>
              <w:spacing w:after="0" w:line="240" w:lineRule="auto"/>
              <w:ind w:right="-20"/>
              <w:rPr>
                <w:rFonts w:eastAsia="Times New Roman"/>
                <w:color w:val="000000"/>
                <w:sz w:val="18"/>
                <w:szCs w:val="18"/>
              </w:rPr>
            </w:pPr>
            <w:r w:rsidRPr="002A12D6">
              <w:rPr>
                <w:rFonts w:eastAsia="Times New Roman"/>
                <w:sz w:val="18"/>
                <w:szCs w:val="18"/>
              </w:rPr>
              <w:t xml:space="preserve">The vast majority of </w:t>
            </w:r>
            <w:r w:rsidRPr="002A12D6">
              <w:rPr>
                <w:rFonts w:eastAsia="Times New Roman"/>
                <w:color w:val="000000"/>
                <w:sz w:val="18"/>
                <w:szCs w:val="18"/>
              </w:rPr>
              <w:t>students integrated new learning into their individual lives.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24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 xml:space="preserve">4.3-Inquiry </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3"/>
              </w:numPr>
              <w:pBdr>
                <w:top w:val="nil"/>
                <w:left w:val="nil"/>
                <w:bottom w:val="nil"/>
                <w:right w:val="nil"/>
                <w:between w:val="nil"/>
              </w:pBdr>
              <w:spacing w:after="0" w:line="240" w:lineRule="auto"/>
              <w:ind w:left="275" w:right="-20" w:hanging="275"/>
              <w:contextualSpacing/>
              <w:rPr>
                <w:rFonts w:ascii="Calibri" w:eastAsia="Calibri" w:hAnsi="Calibri"/>
                <w:color w:val="000000"/>
                <w:sz w:val="18"/>
                <w:szCs w:val="18"/>
              </w:rPr>
            </w:pPr>
            <w:r w:rsidRPr="002A12D6">
              <w:rPr>
                <w:rFonts w:eastAsia="Times New Roman"/>
                <w:color w:val="000000"/>
                <w:sz w:val="18"/>
                <w:szCs w:val="18"/>
              </w:rPr>
              <w:t xml:space="preserve">insufficient knowledge to convey </w:t>
            </w:r>
          </w:p>
          <w:p w:rsidR="002A12D6" w:rsidRPr="002A12D6" w:rsidRDefault="002A12D6" w:rsidP="008B2AB2">
            <w:pPr>
              <w:widowControl w:val="0"/>
              <w:numPr>
                <w:ilvl w:val="0"/>
                <w:numId w:val="3"/>
              </w:numPr>
              <w:pBdr>
                <w:top w:val="nil"/>
                <w:left w:val="nil"/>
                <w:bottom w:val="nil"/>
                <w:right w:val="nil"/>
                <w:between w:val="nil"/>
              </w:pBdr>
              <w:spacing w:after="0" w:line="240" w:lineRule="auto"/>
              <w:ind w:left="275" w:right="-20" w:hanging="275"/>
              <w:contextualSpacing/>
              <w:rPr>
                <w:rFonts w:ascii="Calibri" w:eastAsia="Calibri" w:hAnsi="Calibri"/>
                <w:color w:val="000000"/>
                <w:sz w:val="18"/>
                <w:szCs w:val="18"/>
              </w:rPr>
            </w:pPr>
            <w:r w:rsidRPr="002A12D6">
              <w:rPr>
                <w:rFonts w:eastAsia="Times New Roman"/>
                <w:color w:val="000000"/>
                <w:sz w:val="18"/>
                <w:szCs w:val="18"/>
              </w:rPr>
              <w:t>tools of inquiry associated with the content field</w:t>
            </w:r>
          </w:p>
        </w:tc>
        <w:tc>
          <w:tcPr>
            <w:tcW w:w="264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6"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5"/>
              </w:numPr>
              <w:pBdr>
                <w:top w:val="nil"/>
                <w:left w:val="nil"/>
                <w:bottom w:val="nil"/>
                <w:right w:val="nil"/>
                <w:between w:val="nil"/>
              </w:pBdr>
              <w:spacing w:after="0" w:line="240" w:lineRule="auto"/>
              <w:ind w:left="276" w:right="-20" w:hanging="270"/>
              <w:contextualSpacing/>
              <w:rPr>
                <w:rFonts w:ascii="Calibri" w:eastAsia="Calibri" w:hAnsi="Calibri"/>
                <w:color w:val="000000"/>
                <w:sz w:val="18"/>
                <w:szCs w:val="18"/>
              </w:rPr>
            </w:pPr>
            <w:r w:rsidRPr="002A12D6">
              <w:rPr>
                <w:rFonts w:eastAsia="Times New Roman"/>
                <w:color w:val="000000"/>
                <w:sz w:val="18"/>
                <w:szCs w:val="18"/>
              </w:rPr>
              <w:t xml:space="preserve">content tools of inquiry however </w:t>
            </w:r>
          </w:p>
          <w:p w:rsidR="002A12D6" w:rsidRPr="002A12D6" w:rsidRDefault="002A12D6" w:rsidP="008B2AB2">
            <w:pPr>
              <w:widowControl w:val="0"/>
              <w:numPr>
                <w:ilvl w:val="0"/>
                <w:numId w:val="5"/>
              </w:numPr>
              <w:pBdr>
                <w:top w:val="nil"/>
                <w:left w:val="nil"/>
                <w:bottom w:val="nil"/>
                <w:right w:val="nil"/>
                <w:between w:val="nil"/>
              </w:pBdr>
              <w:spacing w:after="0" w:line="240" w:lineRule="auto"/>
              <w:ind w:left="276" w:right="-20" w:hanging="270"/>
              <w:contextualSpacing/>
              <w:rPr>
                <w:rFonts w:ascii="Calibri" w:eastAsia="Calibri" w:hAnsi="Calibri"/>
                <w:color w:val="000000"/>
                <w:sz w:val="18"/>
                <w:szCs w:val="18"/>
              </w:rPr>
            </w:pPr>
            <w:r w:rsidRPr="002A12D6">
              <w:rPr>
                <w:rFonts w:eastAsia="Times New Roman"/>
                <w:color w:val="000000"/>
                <w:sz w:val="18"/>
                <w:szCs w:val="18"/>
              </w:rPr>
              <w:t>demonstrated uneven understanding of rationale or purpose.</w:t>
            </w:r>
          </w:p>
        </w:tc>
        <w:tc>
          <w:tcPr>
            <w:tcW w:w="312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and taught students the tools of inquiry </w:t>
            </w:r>
          </w:p>
          <w:p w:rsidR="002A12D6" w:rsidRPr="002A12D6" w:rsidRDefault="002A12D6" w:rsidP="008B2AB2">
            <w:pPr>
              <w:widowControl w:val="0"/>
              <w:numPr>
                <w:ilvl w:val="0"/>
                <w:numId w:val="12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per the content and </w:t>
            </w:r>
          </w:p>
          <w:p w:rsidR="002A12D6" w:rsidRPr="002A12D6" w:rsidRDefault="002A12D6" w:rsidP="008B2AB2">
            <w:pPr>
              <w:widowControl w:val="0"/>
              <w:numPr>
                <w:ilvl w:val="0"/>
                <w:numId w:val="12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demonstrated the ability to facilitate student use of content tools of inquiry.</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and students used the inquiry method to </w:t>
            </w:r>
          </w:p>
          <w:p w:rsidR="002A12D6" w:rsidRPr="002A12D6" w:rsidRDefault="002A12D6" w:rsidP="008B2AB2">
            <w:pPr>
              <w:widowControl w:val="0"/>
              <w:numPr>
                <w:ilvl w:val="0"/>
                <w:numId w:val="95"/>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foster critical thinking and </w:t>
            </w:r>
          </w:p>
          <w:p w:rsidR="002A12D6" w:rsidRPr="002A12D6" w:rsidRDefault="002A12D6" w:rsidP="008B2AB2">
            <w:pPr>
              <w:widowControl w:val="0"/>
              <w:numPr>
                <w:ilvl w:val="0"/>
                <w:numId w:val="95"/>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to make the learning relevant to each student.</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70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4.4-Differentiation for accessible learning</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taught </w:t>
            </w:r>
          </w:p>
          <w:p w:rsidR="002A12D6" w:rsidRPr="002A12D6" w:rsidRDefault="002A12D6" w:rsidP="008B2AB2">
            <w:pPr>
              <w:widowControl w:val="0"/>
              <w:numPr>
                <w:ilvl w:val="0"/>
                <w:numId w:val="4"/>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to the median ability</w:t>
            </w:r>
          </w:p>
          <w:p w:rsidR="002A12D6" w:rsidRPr="002A12D6" w:rsidRDefault="002A12D6" w:rsidP="008B2AB2">
            <w:pPr>
              <w:widowControl w:val="0"/>
              <w:numPr>
                <w:ilvl w:val="0"/>
                <w:numId w:val="4"/>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without trying to meet the needs of individual students.</w:t>
            </w:r>
          </w:p>
        </w:tc>
        <w:tc>
          <w:tcPr>
            <w:tcW w:w="264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was able to implement levels I and II of Multi-Tiered System of Support (MTSS) or an alternative method of tiered system of support..</w:t>
            </w:r>
          </w:p>
        </w:tc>
        <w:tc>
          <w:tcPr>
            <w:tcW w:w="312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rPr>
                <w:rFonts w:eastAsia="Times New Roman"/>
                <w:sz w:val="18"/>
                <w:szCs w:val="18"/>
              </w:rPr>
            </w:pPr>
            <w:r w:rsidRPr="002A12D6">
              <w:rPr>
                <w:rFonts w:eastAsia="Times New Roman"/>
                <w:sz w:val="18"/>
                <w:szCs w:val="18"/>
              </w:rPr>
              <w:t xml:space="preserve">Candidate adapted instruction (aligned with MTSS protocols, or an alternative method of tiered system of support) so </w:t>
            </w:r>
          </w:p>
          <w:p w:rsidR="002A12D6" w:rsidRPr="002A12D6" w:rsidRDefault="002A12D6" w:rsidP="008B2AB2">
            <w:pPr>
              <w:widowControl w:val="0"/>
              <w:numPr>
                <w:ilvl w:val="0"/>
                <w:numId w:val="126"/>
              </w:numPr>
              <w:pBdr>
                <w:top w:val="nil"/>
                <w:left w:val="nil"/>
                <w:bottom w:val="nil"/>
                <w:right w:val="nil"/>
                <w:between w:val="nil"/>
              </w:pBdr>
              <w:spacing w:after="0" w:line="240" w:lineRule="auto"/>
              <w:ind w:left="244" w:hanging="244"/>
              <w:contextualSpacing/>
              <w:rPr>
                <w:rFonts w:ascii="Calibri" w:eastAsia="Calibri" w:hAnsi="Calibri"/>
                <w:color w:val="000000"/>
                <w:sz w:val="18"/>
                <w:szCs w:val="18"/>
              </w:rPr>
            </w:pPr>
            <w:r w:rsidRPr="002A12D6">
              <w:rPr>
                <w:rFonts w:eastAsia="Times New Roman"/>
                <w:color w:val="000000"/>
                <w:sz w:val="18"/>
                <w:szCs w:val="18"/>
              </w:rPr>
              <w:t xml:space="preserve">content was meaningful and </w:t>
            </w:r>
          </w:p>
          <w:p w:rsidR="002A12D6" w:rsidRPr="002A12D6" w:rsidRDefault="002A12D6" w:rsidP="008B2AB2">
            <w:pPr>
              <w:widowControl w:val="0"/>
              <w:numPr>
                <w:ilvl w:val="0"/>
                <w:numId w:val="126"/>
              </w:numPr>
              <w:pBdr>
                <w:top w:val="nil"/>
                <w:left w:val="nil"/>
                <w:bottom w:val="nil"/>
                <w:right w:val="nil"/>
                <w:between w:val="nil"/>
              </w:pBdr>
              <w:spacing w:after="0" w:line="240" w:lineRule="auto"/>
              <w:ind w:left="244" w:hanging="244"/>
              <w:contextualSpacing/>
              <w:rPr>
                <w:rFonts w:ascii="Calibri" w:eastAsia="Calibri" w:hAnsi="Calibri"/>
                <w:color w:val="000000"/>
                <w:sz w:val="18"/>
                <w:szCs w:val="18"/>
              </w:rPr>
            </w:pPr>
            <w:r w:rsidRPr="002A12D6">
              <w:rPr>
                <w:rFonts w:eastAsia="Times New Roman"/>
                <w:color w:val="000000"/>
                <w:sz w:val="18"/>
                <w:szCs w:val="18"/>
              </w:rPr>
              <w:t xml:space="preserve">relevant for </w:t>
            </w:r>
            <w:r w:rsidRPr="002A12D6">
              <w:rPr>
                <w:rFonts w:eastAsia="Times New Roman"/>
                <w:sz w:val="18"/>
                <w:szCs w:val="18"/>
              </w:rPr>
              <w:t xml:space="preserve">most </w:t>
            </w:r>
            <w:r w:rsidRPr="002A12D6">
              <w:rPr>
                <w:rFonts w:eastAsia="Times New Roman"/>
                <w:color w:val="000000"/>
                <w:sz w:val="18"/>
                <w:szCs w:val="18"/>
              </w:rPr>
              <w:t>learners.</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and the students were fully engaged in the use of Multi- Tiered System of Support (MTSS) or an alternative method of tiered system of support.</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designed </w:t>
            </w:r>
          </w:p>
          <w:p w:rsidR="002A12D6" w:rsidRPr="002A12D6" w:rsidRDefault="002A12D6" w:rsidP="008B2AB2">
            <w:pPr>
              <w:widowControl w:val="0"/>
              <w:numPr>
                <w:ilvl w:val="0"/>
                <w:numId w:val="117"/>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meaningful differentiation of content so that </w:t>
            </w:r>
          </w:p>
          <w:p w:rsidR="002A12D6" w:rsidRPr="002A12D6" w:rsidRDefault="002A12D6" w:rsidP="008B2AB2">
            <w:pPr>
              <w:widowControl w:val="0"/>
              <w:numPr>
                <w:ilvl w:val="0"/>
                <w:numId w:val="117"/>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an appropriate level of mastery was attained by </w:t>
            </w:r>
            <w:r w:rsidRPr="002A12D6">
              <w:rPr>
                <w:rFonts w:eastAsia="Times New Roman"/>
                <w:sz w:val="18"/>
                <w:szCs w:val="18"/>
              </w:rPr>
              <w:t xml:space="preserve">the vast majority of </w:t>
            </w:r>
            <w:r w:rsidRPr="002A12D6">
              <w:rPr>
                <w:rFonts w:eastAsia="Times New Roman"/>
                <w:color w:val="000000"/>
                <w:sz w:val="18"/>
                <w:szCs w:val="18"/>
              </w:rPr>
              <w:t>students.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bl>
    <w:p w:rsidR="002A12D6" w:rsidRPr="002A12D6" w:rsidRDefault="002A12D6" w:rsidP="002A12D6">
      <w:pPr>
        <w:spacing w:after="0" w:line="240" w:lineRule="auto"/>
        <w:jc w:val="center"/>
        <w:rPr>
          <w:rFonts w:ascii="Calibri" w:eastAsia="Calibri" w:hAnsi="Calibri"/>
          <w:sz w:val="22"/>
        </w:rPr>
      </w:pPr>
    </w:p>
    <w:p w:rsidR="002A12D6" w:rsidRPr="002A12D6" w:rsidRDefault="002A12D6" w:rsidP="002A12D6">
      <w:pPr>
        <w:pBdr>
          <w:top w:val="nil"/>
          <w:left w:val="nil"/>
          <w:bottom w:val="nil"/>
          <w:right w:val="nil"/>
          <w:between w:val="nil"/>
        </w:pBdr>
        <w:spacing w:after="0" w:line="240" w:lineRule="auto"/>
        <w:jc w:val="center"/>
        <w:rPr>
          <w:rFonts w:ascii="Calibri" w:eastAsia="Calibri" w:hAnsi="Calibri"/>
          <w:sz w:val="22"/>
        </w:rPr>
        <w:sectPr w:rsidR="002A12D6" w:rsidRPr="002A12D6" w:rsidSect="00451945">
          <w:pgSz w:w="15840" w:h="12240"/>
          <w:pgMar w:top="634" w:right="936" w:bottom="274" w:left="763" w:header="720" w:footer="0" w:gutter="0"/>
          <w:cols w:space="720"/>
        </w:sectPr>
      </w:pPr>
      <w:r w:rsidRPr="002A12D6">
        <w:rPr>
          <w:rFonts w:ascii="Calibri" w:eastAsia="Calibri" w:hAnsi="Calibri"/>
          <w:sz w:val="22"/>
        </w:rPr>
        <w:br w:type="page"/>
      </w:r>
    </w:p>
    <w:p w:rsidR="002A12D6" w:rsidRPr="002A12D6" w:rsidRDefault="002A12D6" w:rsidP="002A12D6">
      <w:pPr>
        <w:spacing w:before="9" w:after="0" w:line="240" w:lineRule="auto"/>
        <w:jc w:val="center"/>
        <w:rPr>
          <w:rFonts w:ascii="Calibri" w:eastAsia="Calibri" w:hAnsi="Calibri"/>
          <w:sz w:val="9"/>
          <w:szCs w:val="9"/>
        </w:rPr>
      </w:pPr>
    </w:p>
    <w:tbl>
      <w:tblPr>
        <w:tblW w:w="14507" w:type="dxa"/>
        <w:tblInd w:w="105" w:type="dxa"/>
        <w:tblLayout w:type="fixed"/>
        <w:tblLook w:val="0000" w:firstRow="0" w:lastRow="0" w:firstColumn="0" w:lastColumn="0" w:noHBand="0" w:noVBand="0"/>
      </w:tblPr>
      <w:tblGrid>
        <w:gridCol w:w="2384"/>
        <w:gridCol w:w="2556"/>
        <w:gridCol w:w="2790"/>
        <w:gridCol w:w="2880"/>
        <w:gridCol w:w="3150"/>
        <w:gridCol w:w="747"/>
      </w:tblGrid>
      <w:tr w:rsidR="002A12D6" w:rsidRPr="002A12D6" w:rsidTr="001031FD">
        <w:trPr>
          <w:trHeight w:val="598"/>
        </w:trPr>
        <w:tc>
          <w:tcPr>
            <w:tcW w:w="14507"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ind w:left="51"/>
              <w:rPr>
                <w:rFonts w:eastAsia="Times New Roman"/>
                <w:b/>
                <w:sz w:val="18"/>
                <w:szCs w:val="18"/>
              </w:rPr>
            </w:pPr>
            <w:r w:rsidRPr="002A12D6">
              <w:rPr>
                <w:rFonts w:eastAsia="Times New Roman"/>
                <w:b/>
                <w:sz w:val="18"/>
                <w:szCs w:val="18"/>
              </w:rPr>
              <w:t>INTASC Standard 5: The teacher understands how to connect concepts and use differing perspectives to engage</w:t>
            </w:r>
            <w:r w:rsidRPr="002A12D6">
              <w:rPr>
                <w:rFonts w:eastAsia="Times New Roman"/>
                <w:sz w:val="18"/>
                <w:szCs w:val="18"/>
              </w:rPr>
              <w:t xml:space="preserve"> </w:t>
            </w:r>
            <w:r w:rsidRPr="002A12D6">
              <w:rPr>
                <w:rFonts w:eastAsia="Times New Roman"/>
                <w:b/>
                <w:sz w:val="18"/>
                <w:szCs w:val="18"/>
              </w:rPr>
              <w:t>learners in critical thinking, creativity, and</w:t>
            </w:r>
            <w:r w:rsidRPr="002A12D6">
              <w:rPr>
                <w:rFonts w:eastAsia="Times New Roman"/>
                <w:sz w:val="18"/>
                <w:szCs w:val="18"/>
              </w:rPr>
              <w:t xml:space="preserve"> </w:t>
            </w:r>
            <w:r w:rsidRPr="002A12D6">
              <w:rPr>
                <w:rFonts w:eastAsia="Times New Roman"/>
                <w:b/>
                <w:sz w:val="18"/>
                <w:szCs w:val="18"/>
              </w:rPr>
              <w:t>collaborative problem</w:t>
            </w:r>
            <w:r w:rsidRPr="002A12D6">
              <w:rPr>
                <w:rFonts w:eastAsia="Times New Roman"/>
                <w:sz w:val="18"/>
                <w:szCs w:val="18"/>
              </w:rPr>
              <w:t xml:space="preserve"> </w:t>
            </w:r>
            <w:r w:rsidRPr="002A12D6">
              <w:rPr>
                <w:rFonts w:eastAsia="Times New Roman"/>
                <w:b/>
                <w:sz w:val="18"/>
                <w:szCs w:val="18"/>
              </w:rPr>
              <w:t>solving related to authentic local and global issues.</w:t>
            </w:r>
          </w:p>
        </w:tc>
      </w:tr>
      <w:tr w:rsidR="002A12D6" w:rsidRPr="002A12D6" w:rsidTr="001031FD">
        <w:trPr>
          <w:trHeight w:val="72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20"/>
                <w:szCs w:val="20"/>
                <w:u w:val="single"/>
              </w:rPr>
            </w:pPr>
            <w:r w:rsidRPr="002A12D6">
              <w:rPr>
                <w:rFonts w:eastAsia="Times New Roman"/>
                <w:b/>
                <w:sz w:val="20"/>
                <w:szCs w:val="20"/>
                <w:u w:val="single"/>
              </w:rPr>
              <w:t>Application of Content</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Criteria</w:t>
            </w:r>
          </w:p>
          <w:p w:rsidR="002A12D6" w:rsidRPr="002A12D6" w:rsidRDefault="002A12D6" w:rsidP="002A12D6">
            <w:pPr>
              <w:spacing w:after="0" w:line="240" w:lineRule="auto"/>
              <w:ind w:left="109" w:right="-20"/>
              <w:jc w:val="center"/>
              <w:rPr>
                <w:rFonts w:eastAsia="Times New Roman"/>
                <w:b/>
                <w:sz w:val="20"/>
                <w:szCs w:val="20"/>
              </w:rPr>
            </w:pPr>
            <w:r w:rsidRPr="002A12D6">
              <w:rPr>
                <w:rFonts w:eastAsia="Times New Roman"/>
                <w:b/>
                <w:sz w:val="18"/>
                <w:szCs w:val="18"/>
              </w:rPr>
              <w:t>The teacher…</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right="-100"/>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right="-100"/>
              <w:jc w:val="center"/>
              <w:rPr>
                <w:rFonts w:eastAsia="Times New Roman"/>
                <w:sz w:val="18"/>
                <w:szCs w:val="18"/>
              </w:rPr>
            </w:pPr>
            <w:r w:rsidRPr="002A12D6">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544"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544" w:right="150"/>
              <w:jc w:val="center"/>
              <w:rPr>
                <w:rFonts w:eastAsia="Times New Roman"/>
                <w:sz w:val="18"/>
                <w:szCs w:val="18"/>
              </w:rPr>
            </w:pPr>
            <w:r w:rsidRPr="002A12D6">
              <w:rPr>
                <w:rFonts w:eastAsia="Times New Roman"/>
                <w:b/>
                <w:sz w:val="18"/>
                <w:szCs w:val="18"/>
              </w:rPr>
              <w:t>(2)</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156" w:right="301" w:firstLine="47"/>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00" w:right="301" w:firstLine="47"/>
              <w:jc w:val="center"/>
              <w:rPr>
                <w:rFonts w:eastAsia="Times New Roman"/>
                <w:sz w:val="18"/>
                <w:szCs w:val="18"/>
              </w:rPr>
            </w:pPr>
            <w:r w:rsidRPr="002A12D6">
              <w:rPr>
                <w:rFonts w:eastAsia="Times New Roman"/>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837" w:right="963"/>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837" w:right="963"/>
              <w:jc w:val="center"/>
              <w:rPr>
                <w:rFonts w:eastAsia="Times New Roman"/>
                <w:sz w:val="18"/>
                <w:szCs w:val="18"/>
              </w:rPr>
            </w:pPr>
            <w:r w:rsidRPr="002A12D6">
              <w:rPr>
                <w:rFonts w:eastAsia="Times New Roman"/>
                <w:b/>
                <w:sz w:val="18"/>
                <w:szCs w:val="18"/>
              </w:rPr>
              <w:t>(4)</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31"/>
              <w:jc w:val="center"/>
              <w:rPr>
                <w:rFonts w:eastAsia="Times New Roman"/>
                <w:b/>
                <w:sz w:val="18"/>
                <w:szCs w:val="18"/>
              </w:rPr>
            </w:pPr>
            <w:r w:rsidRPr="002A12D6">
              <w:rPr>
                <w:rFonts w:eastAsia="Times New Roman"/>
                <w:b/>
                <w:sz w:val="18"/>
                <w:szCs w:val="18"/>
              </w:rPr>
              <w:t>Raw Score</w:t>
            </w:r>
          </w:p>
          <w:p w:rsidR="002A12D6" w:rsidRPr="002A12D6" w:rsidRDefault="002A12D6" w:rsidP="002A12D6">
            <w:pPr>
              <w:spacing w:before="1" w:after="0" w:line="240" w:lineRule="auto"/>
              <w:ind w:left="976" w:right="963"/>
              <w:jc w:val="center"/>
              <w:rPr>
                <w:rFonts w:eastAsia="Times New Roman"/>
                <w:b/>
                <w:sz w:val="18"/>
                <w:szCs w:val="18"/>
              </w:rPr>
            </w:pPr>
          </w:p>
        </w:tc>
      </w:tr>
      <w:tr w:rsidR="002A12D6" w:rsidRPr="002A12D6" w:rsidTr="001031FD">
        <w:trPr>
          <w:trHeight w:val="292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right="229"/>
              <w:rPr>
                <w:rFonts w:eastAsia="Times New Roman"/>
                <w:sz w:val="18"/>
                <w:szCs w:val="18"/>
              </w:rPr>
            </w:pPr>
            <w:r w:rsidRPr="002A12D6">
              <w:rPr>
                <w:rFonts w:eastAsia="Times New Roman"/>
                <w:sz w:val="18"/>
                <w:szCs w:val="18"/>
              </w:rPr>
              <w:t>5.1-Interdisciplinary instruction with effective communication, collaboration, and critical thinking</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100"/>
              <w:rPr>
                <w:rFonts w:eastAsia="Times New Roman"/>
                <w:sz w:val="18"/>
                <w:szCs w:val="18"/>
              </w:rPr>
            </w:pPr>
            <w:r w:rsidRPr="002A12D6">
              <w:rPr>
                <w:rFonts w:eastAsia="Times New Roman"/>
                <w:sz w:val="18"/>
                <w:szCs w:val="18"/>
              </w:rPr>
              <w:t xml:space="preserve">Candidate’s lessons focused </w:t>
            </w:r>
          </w:p>
          <w:p w:rsidR="002A12D6" w:rsidRPr="002A12D6" w:rsidRDefault="002A12D6" w:rsidP="008B2AB2">
            <w:pPr>
              <w:widowControl w:val="0"/>
              <w:numPr>
                <w:ilvl w:val="0"/>
                <w:numId w:val="109"/>
              </w:numPr>
              <w:pBdr>
                <w:top w:val="nil"/>
                <w:left w:val="nil"/>
                <w:bottom w:val="nil"/>
                <w:right w:val="nil"/>
                <w:between w:val="nil"/>
              </w:pBdr>
              <w:spacing w:after="0" w:line="240" w:lineRule="auto"/>
              <w:ind w:left="275" w:right="100" w:hanging="275"/>
              <w:contextualSpacing/>
              <w:rPr>
                <w:rFonts w:ascii="Calibri" w:eastAsia="Calibri" w:hAnsi="Calibri"/>
                <w:color w:val="000000"/>
                <w:sz w:val="18"/>
                <w:szCs w:val="18"/>
              </w:rPr>
            </w:pPr>
            <w:r w:rsidRPr="002A12D6">
              <w:rPr>
                <w:rFonts w:eastAsia="Times New Roman"/>
                <w:color w:val="000000"/>
                <w:sz w:val="18"/>
                <w:szCs w:val="18"/>
              </w:rPr>
              <w:t xml:space="preserve">on the specific content area without inter-disciplinary connections. </w:t>
            </w:r>
          </w:p>
          <w:p w:rsidR="002A12D6" w:rsidRPr="002A12D6" w:rsidRDefault="002A12D6" w:rsidP="008B2AB2">
            <w:pPr>
              <w:spacing w:after="0" w:line="240" w:lineRule="auto"/>
              <w:ind w:left="5" w:right="100"/>
              <w:rPr>
                <w:rFonts w:eastAsia="Times New Roman"/>
                <w:sz w:val="18"/>
                <w:szCs w:val="18"/>
              </w:rPr>
            </w:pPr>
            <w:r w:rsidRPr="002A12D6">
              <w:rPr>
                <w:rFonts w:eastAsia="Times New Roman"/>
                <w:sz w:val="18"/>
                <w:szCs w:val="18"/>
              </w:rPr>
              <w:t xml:space="preserve">Candidate showed </w:t>
            </w:r>
          </w:p>
          <w:p w:rsidR="002A12D6" w:rsidRPr="002A12D6" w:rsidRDefault="002A12D6" w:rsidP="008B2AB2">
            <w:pPr>
              <w:widowControl w:val="0"/>
              <w:numPr>
                <w:ilvl w:val="0"/>
                <w:numId w:val="109"/>
              </w:numPr>
              <w:pBdr>
                <w:top w:val="nil"/>
                <w:left w:val="nil"/>
                <w:bottom w:val="nil"/>
                <w:right w:val="nil"/>
                <w:between w:val="nil"/>
              </w:pBdr>
              <w:spacing w:after="0" w:line="240" w:lineRule="auto"/>
              <w:ind w:left="275" w:right="100" w:hanging="270"/>
              <w:contextualSpacing/>
              <w:rPr>
                <w:rFonts w:ascii="Calibri" w:eastAsia="Calibri" w:hAnsi="Calibri"/>
                <w:color w:val="000000"/>
                <w:sz w:val="18"/>
                <w:szCs w:val="18"/>
              </w:rPr>
            </w:pPr>
            <w:r w:rsidRPr="002A12D6">
              <w:rPr>
                <w:rFonts w:eastAsia="Times New Roman"/>
                <w:color w:val="000000"/>
                <w:sz w:val="18"/>
                <w:szCs w:val="18"/>
              </w:rPr>
              <w:t xml:space="preserve">little effort to use authentic learning experiences and </w:t>
            </w:r>
          </w:p>
          <w:p w:rsidR="002A12D6" w:rsidRPr="002A12D6" w:rsidRDefault="002A12D6" w:rsidP="008B2AB2">
            <w:pPr>
              <w:widowControl w:val="0"/>
              <w:numPr>
                <w:ilvl w:val="0"/>
                <w:numId w:val="109"/>
              </w:numPr>
              <w:pBdr>
                <w:top w:val="nil"/>
                <w:left w:val="nil"/>
                <w:bottom w:val="nil"/>
                <w:right w:val="nil"/>
                <w:between w:val="nil"/>
              </w:pBdr>
              <w:spacing w:after="0" w:line="240" w:lineRule="auto"/>
              <w:ind w:left="275" w:right="100" w:hanging="270"/>
              <w:contextualSpacing/>
              <w:rPr>
                <w:rFonts w:ascii="Calibri" w:eastAsia="Calibri" w:hAnsi="Calibri"/>
                <w:color w:val="000000"/>
                <w:sz w:val="18"/>
                <w:szCs w:val="18"/>
              </w:rPr>
            </w:pPr>
            <w:r w:rsidRPr="002A12D6">
              <w:rPr>
                <w:rFonts w:eastAsia="Times New Roman"/>
                <w:color w:val="000000"/>
                <w:sz w:val="18"/>
                <w:szCs w:val="18"/>
              </w:rPr>
              <w:t xml:space="preserve">to elicit creativity and </w:t>
            </w:r>
          </w:p>
          <w:p w:rsidR="002A12D6" w:rsidRPr="002A12D6" w:rsidRDefault="002A12D6" w:rsidP="008B2AB2">
            <w:pPr>
              <w:widowControl w:val="0"/>
              <w:numPr>
                <w:ilvl w:val="0"/>
                <w:numId w:val="109"/>
              </w:numPr>
              <w:pBdr>
                <w:top w:val="nil"/>
                <w:left w:val="nil"/>
                <w:bottom w:val="nil"/>
                <w:right w:val="nil"/>
                <w:between w:val="nil"/>
              </w:pBdr>
              <w:spacing w:after="0" w:line="240" w:lineRule="auto"/>
              <w:ind w:left="275" w:right="100" w:hanging="270"/>
              <w:contextualSpacing/>
              <w:rPr>
                <w:rFonts w:ascii="Calibri" w:eastAsia="Calibri" w:hAnsi="Calibri"/>
                <w:color w:val="000000"/>
                <w:sz w:val="18"/>
                <w:szCs w:val="18"/>
              </w:rPr>
            </w:pPr>
            <w:r w:rsidRPr="002A12D6">
              <w:rPr>
                <w:rFonts w:eastAsia="Times New Roman"/>
                <w:color w:val="000000"/>
                <w:sz w:val="18"/>
                <w:szCs w:val="18"/>
              </w:rPr>
              <w:t>problem solving.</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01"/>
              <w:rPr>
                <w:rFonts w:eastAsia="Times New Roman"/>
                <w:sz w:val="18"/>
                <w:szCs w:val="18"/>
              </w:rPr>
            </w:pPr>
            <w:r w:rsidRPr="002A12D6">
              <w:rPr>
                <w:rFonts w:eastAsia="Times New Roman"/>
                <w:sz w:val="18"/>
                <w:szCs w:val="18"/>
              </w:rPr>
              <w:t xml:space="preserve">Candidate designed lessons with </w:t>
            </w:r>
          </w:p>
          <w:p w:rsidR="002A12D6" w:rsidRPr="002A12D6" w:rsidRDefault="002A12D6" w:rsidP="008B2AB2">
            <w:pPr>
              <w:widowControl w:val="0"/>
              <w:numPr>
                <w:ilvl w:val="0"/>
                <w:numId w:val="110"/>
              </w:numPr>
              <w:pBdr>
                <w:top w:val="nil"/>
                <w:left w:val="nil"/>
                <w:bottom w:val="nil"/>
                <w:right w:val="nil"/>
                <w:between w:val="nil"/>
              </w:pBdr>
              <w:spacing w:after="0" w:line="240" w:lineRule="auto"/>
              <w:ind w:left="242" w:right="101" w:hanging="242"/>
              <w:contextualSpacing/>
              <w:rPr>
                <w:rFonts w:ascii="Calibri" w:eastAsia="Calibri" w:hAnsi="Calibri"/>
                <w:color w:val="000000"/>
                <w:sz w:val="18"/>
                <w:szCs w:val="18"/>
              </w:rPr>
            </w:pPr>
            <w:r w:rsidRPr="002A12D6">
              <w:rPr>
                <w:rFonts w:eastAsia="Times New Roman"/>
                <w:color w:val="000000"/>
                <w:sz w:val="18"/>
                <w:szCs w:val="18"/>
              </w:rPr>
              <w:t xml:space="preserve">the intention of cross-curricular activities (focused on local issues) that included </w:t>
            </w:r>
          </w:p>
          <w:p w:rsidR="002A12D6" w:rsidRPr="002A12D6" w:rsidRDefault="002A12D6" w:rsidP="008B2AB2">
            <w:pPr>
              <w:widowControl w:val="0"/>
              <w:numPr>
                <w:ilvl w:val="0"/>
                <w:numId w:val="110"/>
              </w:numPr>
              <w:pBdr>
                <w:top w:val="nil"/>
                <w:left w:val="nil"/>
                <w:bottom w:val="nil"/>
                <w:right w:val="nil"/>
                <w:between w:val="nil"/>
              </w:pBdr>
              <w:spacing w:after="0" w:line="240" w:lineRule="auto"/>
              <w:ind w:left="242" w:right="101" w:hanging="242"/>
              <w:contextualSpacing/>
              <w:rPr>
                <w:rFonts w:ascii="Calibri" w:eastAsia="Calibri" w:hAnsi="Calibri"/>
                <w:color w:val="000000"/>
                <w:sz w:val="18"/>
                <w:szCs w:val="18"/>
              </w:rPr>
            </w:pPr>
            <w:r w:rsidRPr="002A12D6">
              <w:rPr>
                <w:rFonts w:eastAsia="Times New Roman"/>
                <w:color w:val="000000"/>
                <w:sz w:val="18"/>
                <w:szCs w:val="18"/>
              </w:rPr>
              <w:t xml:space="preserve">some but not all of the following: concept-based teaching, </w:t>
            </w:r>
          </w:p>
          <w:p w:rsidR="002A12D6" w:rsidRPr="002A12D6" w:rsidRDefault="002A12D6" w:rsidP="008B2AB2">
            <w:pPr>
              <w:widowControl w:val="0"/>
              <w:numPr>
                <w:ilvl w:val="0"/>
                <w:numId w:val="110"/>
              </w:numPr>
              <w:pBdr>
                <w:top w:val="nil"/>
                <w:left w:val="nil"/>
                <w:bottom w:val="nil"/>
                <w:right w:val="nil"/>
                <w:between w:val="nil"/>
              </w:pBdr>
              <w:spacing w:after="0" w:line="240" w:lineRule="auto"/>
              <w:ind w:left="242" w:right="101" w:hanging="242"/>
              <w:contextualSpacing/>
              <w:rPr>
                <w:rFonts w:ascii="Calibri" w:eastAsia="Calibri" w:hAnsi="Calibri"/>
                <w:color w:val="000000"/>
                <w:sz w:val="18"/>
                <w:szCs w:val="18"/>
              </w:rPr>
            </w:pPr>
            <w:r w:rsidRPr="002A12D6">
              <w:rPr>
                <w:rFonts w:eastAsia="Times New Roman"/>
                <w:color w:val="000000"/>
                <w:sz w:val="18"/>
                <w:szCs w:val="18"/>
              </w:rPr>
              <w:t xml:space="preserve">authentic experiences, </w:t>
            </w:r>
          </w:p>
          <w:p w:rsidR="002A12D6" w:rsidRPr="002A12D6" w:rsidRDefault="002A12D6" w:rsidP="008B2AB2">
            <w:pPr>
              <w:widowControl w:val="0"/>
              <w:numPr>
                <w:ilvl w:val="0"/>
                <w:numId w:val="110"/>
              </w:numPr>
              <w:pBdr>
                <w:top w:val="nil"/>
                <w:left w:val="nil"/>
                <w:bottom w:val="nil"/>
                <w:right w:val="nil"/>
                <w:between w:val="nil"/>
              </w:pBdr>
              <w:spacing w:after="0" w:line="240" w:lineRule="auto"/>
              <w:ind w:left="242" w:right="101" w:hanging="242"/>
              <w:contextualSpacing/>
              <w:rPr>
                <w:rFonts w:ascii="Calibri" w:eastAsia="Calibri" w:hAnsi="Calibri"/>
                <w:color w:val="000000"/>
                <w:sz w:val="18"/>
                <w:szCs w:val="18"/>
              </w:rPr>
            </w:pPr>
            <w:r w:rsidRPr="002A12D6">
              <w:rPr>
                <w:rFonts w:eastAsia="Times New Roman"/>
                <w:color w:val="000000"/>
                <w:sz w:val="18"/>
                <w:szCs w:val="18"/>
              </w:rPr>
              <w:t xml:space="preserve">collaboration, and/or </w:t>
            </w:r>
          </w:p>
          <w:p w:rsidR="002A12D6" w:rsidRPr="002A12D6" w:rsidRDefault="002A12D6" w:rsidP="008B2AB2">
            <w:pPr>
              <w:widowControl w:val="0"/>
              <w:numPr>
                <w:ilvl w:val="0"/>
                <w:numId w:val="110"/>
              </w:numPr>
              <w:pBdr>
                <w:top w:val="nil"/>
                <w:left w:val="nil"/>
                <w:bottom w:val="nil"/>
                <w:right w:val="nil"/>
                <w:between w:val="nil"/>
              </w:pBdr>
              <w:spacing w:after="0" w:line="240" w:lineRule="auto"/>
              <w:ind w:left="242" w:right="101" w:hanging="242"/>
              <w:contextualSpacing/>
              <w:rPr>
                <w:rFonts w:ascii="Calibri" w:eastAsia="Calibri" w:hAnsi="Calibri"/>
                <w:color w:val="000000"/>
                <w:sz w:val="18"/>
                <w:szCs w:val="18"/>
              </w:rPr>
            </w:pPr>
            <w:r w:rsidRPr="002A12D6">
              <w:rPr>
                <w:rFonts w:eastAsia="Times New Roman"/>
                <w:color w:val="000000"/>
                <w:sz w:val="18"/>
                <w:szCs w:val="18"/>
              </w:rPr>
              <w:t>critical/creative thinking.</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45"/>
              <w:rPr>
                <w:rFonts w:eastAsia="Times New Roman"/>
                <w:sz w:val="18"/>
                <w:szCs w:val="18"/>
              </w:rPr>
            </w:pPr>
            <w:r w:rsidRPr="002A12D6">
              <w:rPr>
                <w:rFonts w:eastAsia="Times New Roman"/>
                <w:sz w:val="18"/>
                <w:szCs w:val="18"/>
              </w:rPr>
              <w:t xml:space="preserve">Candidate’s instructional practices </w:t>
            </w:r>
          </w:p>
          <w:p w:rsidR="002A12D6" w:rsidRPr="002A12D6" w:rsidRDefault="002A12D6" w:rsidP="008B2AB2">
            <w:pPr>
              <w:widowControl w:val="0"/>
              <w:numPr>
                <w:ilvl w:val="0"/>
                <w:numId w:val="111"/>
              </w:numPr>
              <w:pBdr>
                <w:top w:val="nil"/>
                <w:left w:val="nil"/>
                <w:bottom w:val="nil"/>
                <w:right w:val="nil"/>
                <w:between w:val="nil"/>
              </w:pBdr>
              <w:spacing w:after="0" w:line="240" w:lineRule="auto"/>
              <w:ind w:left="246" w:right="145" w:hanging="246"/>
              <w:contextualSpacing/>
              <w:rPr>
                <w:rFonts w:ascii="Calibri" w:eastAsia="Calibri" w:hAnsi="Calibri"/>
                <w:color w:val="000000"/>
                <w:sz w:val="18"/>
                <w:szCs w:val="18"/>
              </w:rPr>
            </w:pPr>
            <w:r w:rsidRPr="002A12D6">
              <w:rPr>
                <w:rFonts w:eastAsia="Times New Roman"/>
                <w:color w:val="000000"/>
                <w:sz w:val="18"/>
                <w:szCs w:val="18"/>
              </w:rPr>
              <w:t xml:space="preserve">promoted student creativity, </w:t>
            </w:r>
          </w:p>
          <w:p w:rsidR="002A12D6" w:rsidRPr="002A12D6" w:rsidRDefault="002A12D6" w:rsidP="008B2AB2">
            <w:pPr>
              <w:widowControl w:val="0"/>
              <w:numPr>
                <w:ilvl w:val="0"/>
                <w:numId w:val="111"/>
              </w:numPr>
              <w:pBdr>
                <w:top w:val="nil"/>
                <w:left w:val="nil"/>
                <w:bottom w:val="nil"/>
                <w:right w:val="nil"/>
                <w:between w:val="nil"/>
              </w:pBdr>
              <w:spacing w:after="0" w:line="240" w:lineRule="auto"/>
              <w:ind w:left="246" w:right="145" w:hanging="246"/>
              <w:contextualSpacing/>
              <w:rPr>
                <w:rFonts w:ascii="Calibri" w:eastAsia="Calibri" w:hAnsi="Calibri"/>
                <w:color w:val="000000"/>
                <w:sz w:val="18"/>
                <w:szCs w:val="18"/>
              </w:rPr>
            </w:pPr>
            <w:r w:rsidRPr="002A12D6">
              <w:rPr>
                <w:rFonts w:eastAsia="Times New Roman"/>
                <w:color w:val="000000"/>
                <w:sz w:val="18"/>
                <w:szCs w:val="18"/>
              </w:rPr>
              <w:t xml:space="preserve">critical and creative thinking, </w:t>
            </w:r>
          </w:p>
          <w:p w:rsidR="002A12D6" w:rsidRPr="002A12D6" w:rsidRDefault="002A12D6" w:rsidP="008B2AB2">
            <w:pPr>
              <w:widowControl w:val="0"/>
              <w:numPr>
                <w:ilvl w:val="0"/>
                <w:numId w:val="111"/>
              </w:numPr>
              <w:pBdr>
                <w:top w:val="nil"/>
                <w:left w:val="nil"/>
                <w:bottom w:val="nil"/>
                <w:right w:val="nil"/>
                <w:between w:val="nil"/>
              </w:pBdr>
              <w:spacing w:after="0" w:line="240" w:lineRule="auto"/>
              <w:ind w:left="246" w:right="145" w:hanging="246"/>
              <w:contextualSpacing/>
              <w:rPr>
                <w:rFonts w:ascii="Calibri" w:eastAsia="Calibri" w:hAnsi="Calibri"/>
                <w:color w:val="000000"/>
                <w:sz w:val="18"/>
                <w:szCs w:val="18"/>
              </w:rPr>
            </w:pPr>
            <w:r w:rsidRPr="002A12D6">
              <w:rPr>
                <w:rFonts w:eastAsia="Times New Roman"/>
                <w:color w:val="000000"/>
                <w:sz w:val="18"/>
                <w:szCs w:val="18"/>
              </w:rPr>
              <w:t xml:space="preserve">collaboration and </w:t>
            </w:r>
          </w:p>
          <w:p w:rsidR="002A12D6" w:rsidRPr="002A12D6" w:rsidRDefault="002A12D6" w:rsidP="008B2AB2">
            <w:pPr>
              <w:widowControl w:val="0"/>
              <w:numPr>
                <w:ilvl w:val="0"/>
                <w:numId w:val="111"/>
              </w:numPr>
              <w:pBdr>
                <w:top w:val="nil"/>
                <w:left w:val="nil"/>
                <w:bottom w:val="nil"/>
                <w:right w:val="nil"/>
                <w:between w:val="nil"/>
              </w:pBdr>
              <w:spacing w:after="0" w:line="240" w:lineRule="auto"/>
              <w:ind w:left="246" w:right="145" w:hanging="246"/>
              <w:contextualSpacing/>
              <w:rPr>
                <w:rFonts w:ascii="Calibri" w:eastAsia="Calibri" w:hAnsi="Calibri"/>
                <w:color w:val="000000"/>
                <w:sz w:val="18"/>
                <w:szCs w:val="18"/>
              </w:rPr>
            </w:pPr>
            <w:r w:rsidRPr="002A12D6">
              <w:rPr>
                <w:rFonts w:eastAsia="Times New Roman"/>
                <w:color w:val="000000"/>
                <w:sz w:val="18"/>
                <w:szCs w:val="18"/>
              </w:rPr>
              <w:t>communication related to authentic local and global issues.</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right="155"/>
              <w:rPr>
                <w:rFonts w:eastAsia="Times New Roman"/>
                <w:sz w:val="18"/>
                <w:szCs w:val="18"/>
              </w:rPr>
            </w:pPr>
            <w:r w:rsidRPr="002A12D6">
              <w:rPr>
                <w:rFonts w:eastAsia="Times New Roman"/>
                <w:b/>
                <w:sz w:val="18"/>
                <w:szCs w:val="18"/>
              </w:rPr>
              <w:t>Candidate met all expectations in the accomplished practitioner-</w:t>
            </w:r>
          </w:p>
          <w:p w:rsidR="002A12D6" w:rsidRPr="002A12D6" w:rsidRDefault="002A12D6" w:rsidP="008B2AB2">
            <w:pPr>
              <w:spacing w:after="0" w:line="240" w:lineRule="auto"/>
              <w:ind w:right="198"/>
              <w:rPr>
                <w:rFonts w:eastAsia="Times New Roman"/>
                <w:sz w:val="18"/>
                <w:szCs w:val="18"/>
              </w:rPr>
            </w:pPr>
            <w:r w:rsidRPr="002A12D6">
              <w:rPr>
                <w:rFonts w:eastAsia="Times New Roman"/>
                <w:b/>
                <w:sz w:val="18"/>
                <w:szCs w:val="18"/>
              </w:rPr>
              <w:t xml:space="preserve">target level.  As well as… </w:t>
            </w:r>
            <w:r w:rsidRPr="002A12D6">
              <w:rPr>
                <w:rFonts w:eastAsia="Times New Roman"/>
                <w:sz w:val="18"/>
                <w:szCs w:val="18"/>
              </w:rPr>
              <w:t xml:space="preserve">Candidate integrated content fields to </w:t>
            </w:r>
          </w:p>
          <w:p w:rsidR="002A12D6" w:rsidRPr="002A12D6" w:rsidRDefault="002A12D6" w:rsidP="008B2AB2">
            <w:pPr>
              <w:widowControl w:val="0"/>
              <w:numPr>
                <w:ilvl w:val="0"/>
                <w:numId w:val="112"/>
              </w:numPr>
              <w:pBdr>
                <w:top w:val="nil"/>
                <w:left w:val="nil"/>
                <w:bottom w:val="nil"/>
                <w:right w:val="nil"/>
                <w:between w:val="nil"/>
              </w:pBdr>
              <w:spacing w:after="0" w:line="240" w:lineRule="auto"/>
              <w:ind w:left="246" w:right="198" w:hanging="246"/>
              <w:contextualSpacing/>
              <w:rPr>
                <w:rFonts w:ascii="Calibri" w:eastAsia="Calibri" w:hAnsi="Calibri"/>
                <w:color w:val="000000"/>
                <w:sz w:val="18"/>
                <w:szCs w:val="18"/>
              </w:rPr>
            </w:pPr>
            <w:r w:rsidRPr="002A12D6">
              <w:rPr>
                <w:rFonts w:eastAsia="Times New Roman"/>
                <w:color w:val="000000"/>
                <w:sz w:val="18"/>
                <w:szCs w:val="18"/>
              </w:rPr>
              <w:t xml:space="preserve">create innovative learning opportunities in a </w:t>
            </w:r>
          </w:p>
          <w:p w:rsidR="002A12D6" w:rsidRPr="002A12D6" w:rsidRDefault="002A12D6" w:rsidP="008B2AB2">
            <w:pPr>
              <w:widowControl w:val="0"/>
              <w:numPr>
                <w:ilvl w:val="0"/>
                <w:numId w:val="112"/>
              </w:numPr>
              <w:pBdr>
                <w:top w:val="nil"/>
                <w:left w:val="nil"/>
                <w:bottom w:val="nil"/>
                <w:right w:val="nil"/>
                <w:between w:val="nil"/>
              </w:pBdr>
              <w:spacing w:after="0" w:line="240" w:lineRule="auto"/>
              <w:ind w:left="246" w:right="198" w:hanging="246"/>
              <w:contextualSpacing/>
              <w:rPr>
                <w:rFonts w:ascii="Calibri" w:eastAsia="Calibri" w:hAnsi="Calibri"/>
                <w:color w:val="000000"/>
                <w:sz w:val="18"/>
                <w:szCs w:val="18"/>
              </w:rPr>
            </w:pPr>
            <w:r w:rsidRPr="002A12D6">
              <w:rPr>
                <w:rFonts w:eastAsia="Times New Roman"/>
                <w:color w:val="000000"/>
                <w:sz w:val="18"/>
                <w:szCs w:val="18"/>
              </w:rPr>
              <w:t xml:space="preserve">problem-based environment that </w:t>
            </w:r>
          </w:p>
          <w:p w:rsidR="002A12D6" w:rsidRPr="002A12D6" w:rsidRDefault="002A12D6" w:rsidP="008B2AB2">
            <w:pPr>
              <w:widowControl w:val="0"/>
              <w:numPr>
                <w:ilvl w:val="0"/>
                <w:numId w:val="112"/>
              </w:numPr>
              <w:pBdr>
                <w:top w:val="nil"/>
                <w:left w:val="nil"/>
                <w:bottom w:val="nil"/>
                <w:right w:val="nil"/>
                <w:between w:val="nil"/>
              </w:pBdr>
              <w:spacing w:after="0" w:line="240" w:lineRule="auto"/>
              <w:ind w:left="246" w:right="198" w:hanging="246"/>
              <w:contextualSpacing/>
              <w:rPr>
                <w:rFonts w:ascii="Calibri" w:eastAsia="Calibri" w:hAnsi="Calibri"/>
                <w:color w:val="000000"/>
                <w:sz w:val="18"/>
                <w:szCs w:val="18"/>
              </w:rPr>
            </w:pPr>
            <w:r w:rsidRPr="002A12D6">
              <w:rPr>
                <w:rFonts w:eastAsia="Times New Roman"/>
                <w:color w:val="000000"/>
                <w:sz w:val="18"/>
                <w:szCs w:val="18"/>
              </w:rPr>
              <w:t xml:space="preserve">extended beyond the local community.  </w:t>
            </w:r>
          </w:p>
          <w:p w:rsidR="002A12D6" w:rsidRPr="002A12D6" w:rsidRDefault="002A12D6" w:rsidP="008B2AB2">
            <w:pPr>
              <w:spacing w:after="0" w:line="240" w:lineRule="auto"/>
              <w:ind w:right="198"/>
              <w:rPr>
                <w:rFonts w:eastAsia="Times New Roman"/>
                <w:sz w:val="18"/>
                <w:szCs w:val="18"/>
              </w:rPr>
            </w:pPr>
            <w:r w:rsidRPr="002A12D6">
              <w:rPr>
                <w:rFonts w:eastAsia="Times New Roman"/>
                <w:sz w:val="18"/>
                <w:szCs w:val="18"/>
              </w:rPr>
              <w:t xml:space="preserve">Students demonstrated </w:t>
            </w:r>
          </w:p>
          <w:p w:rsidR="002A12D6" w:rsidRPr="002A12D6" w:rsidRDefault="002A12D6" w:rsidP="008B2AB2">
            <w:pPr>
              <w:widowControl w:val="0"/>
              <w:numPr>
                <w:ilvl w:val="0"/>
                <w:numId w:val="113"/>
              </w:numPr>
              <w:pBdr>
                <w:top w:val="nil"/>
                <w:left w:val="nil"/>
                <w:bottom w:val="nil"/>
                <w:right w:val="nil"/>
                <w:between w:val="nil"/>
              </w:pBdr>
              <w:spacing w:after="0" w:line="240" w:lineRule="auto"/>
              <w:ind w:left="246" w:right="198" w:hanging="246"/>
              <w:contextualSpacing/>
              <w:rPr>
                <w:rFonts w:ascii="Calibri" w:eastAsia="Calibri" w:hAnsi="Calibri"/>
                <w:color w:val="000000"/>
                <w:sz w:val="18"/>
                <w:szCs w:val="18"/>
              </w:rPr>
            </w:pPr>
            <w:r w:rsidRPr="002A12D6">
              <w:rPr>
                <w:rFonts w:eastAsia="Times New Roman"/>
                <w:color w:val="000000"/>
                <w:sz w:val="18"/>
                <w:szCs w:val="18"/>
              </w:rPr>
              <w:t xml:space="preserve">effective communication skills and </w:t>
            </w:r>
          </w:p>
          <w:p w:rsidR="002A12D6" w:rsidRPr="002A12D6" w:rsidRDefault="002A12D6" w:rsidP="008B2AB2">
            <w:pPr>
              <w:widowControl w:val="0"/>
              <w:numPr>
                <w:ilvl w:val="0"/>
                <w:numId w:val="113"/>
              </w:numPr>
              <w:pBdr>
                <w:top w:val="nil"/>
                <w:left w:val="nil"/>
                <w:bottom w:val="nil"/>
                <w:right w:val="nil"/>
                <w:between w:val="nil"/>
              </w:pBdr>
              <w:spacing w:after="0" w:line="240" w:lineRule="auto"/>
              <w:ind w:left="246" w:right="198" w:hanging="246"/>
              <w:contextualSpacing/>
              <w:rPr>
                <w:rFonts w:ascii="Calibri" w:eastAsia="Calibri" w:hAnsi="Calibri"/>
                <w:color w:val="000000"/>
                <w:sz w:val="18"/>
                <w:szCs w:val="18"/>
              </w:rPr>
            </w:pPr>
            <w:r w:rsidRPr="002A12D6">
              <w:rPr>
                <w:rFonts w:eastAsia="Times New Roman"/>
                <w:color w:val="000000"/>
                <w:sz w:val="18"/>
                <w:szCs w:val="18"/>
              </w:rPr>
              <w:t>the willingness to collaborate to solve critical issues.</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155"/>
              <w:jc w:val="center"/>
              <w:rPr>
                <w:rFonts w:eastAsia="Times New Roman"/>
                <w:b/>
                <w:sz w:val="18"/>
                <w:szCs w:val="18"/>
              </w:rPr>
            </w:pPr>
          </w:p>
        </w:tc>
      </w:tr>
      <w:tr w:rsidR="002A12D6" w:rsidRPr="002A12D6" w:rsidTr="001031FD">
        <w:trPr>
          <w:trHeight w:val="124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5.2-Lesson plans integrating College &amp; Career Readiness Standards (CCRS)</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Lesson plans showed minimal understanding of how to incorporate CCRS in day to day activities.</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114"/>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understanding of CCRS </w:t>
            </w:r>
          </w:p>
          <w:p w:rsidR="002A12D6" w:rsidRPr="002A12D6" w:rsidRDefault="002A12D6" w:rsidP="008B2AB2">
            <w:pPr>
              <w:widowControl w:val="0"/>
              <w:numPr>
                <w:ilvl w:val="0"/>
                <w:numId w:val="114"/>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proofErr w:type="gramStart"/>
            <w:r w:rsidRPr="002A12D6">
              <w:rPr>
                <w:rFonts w:eastAsia="Times New Roman"/>
                <w:color w:val="000000"/>
                <w:sz w:val="18"/>
                <w:szCs w:val="18"/>
              </w:rPr>
              <w:t>however</w:t>
            </w:r>
            <w:proofErr w:type="gramEnd"/>
            <w:r w:rsidRPr="002A12D6">
              <w:rPr>
                <w:rFonts w:eastAsia="Times New Roman"/>
                <w:color w:val="000000"/>
                <w:sz w:val="18"/>
                <w:szCs w:val="18"/>
              </w:rPr>
              <w:t xml:space="preserve"> use of CCRS in lesson plans was limited.  </w:t>
            </w:r>
          </w:p>
          <w:p w:rsidR="002A12D6" w:rsidRPr="002A12D6" w:rsidRDefault="002A12D6" w:rsidP="008B2AB2">
            <w:pPr>
              <w:spacing w:after="0" w:line="240" w:lineRule="auto"/>
              <w:ind w:left="62" w:right="-20"/>
              <w:rPr>
                <w:rFonts w:eastAsia="Times New Roman"/>
                <w:sz w:val="18"/>
                <w:szCs w:val="18"/>
              </w:rPr>
            </w:pPr>
            <w:r w:rsidRPr="002A12D6">
              <w:rPr>
                <w:rFonts w:eastAsia="Times New Roman"/>
                <w:sz w:val="18"/>
                <w:szCs w:val="18"/>
              </w:rPr>
              <w:t>Instructional planning has some alignment of CCRS.</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lesson plans were aligned to college and career readiness standards (CCRS).</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Lesson plans and activities clearly demonstrated </w:t>
            </w:r>
          </w:p>
          <w:p w:rsidR="002A12D6" w:rsidRPr="002A12D6" w:rsidRDefault="002A12D6" w:rsidP="008B2AB2">
            <w:pPr>
              <w:widowControl w:val="0"/>
              <w:numPr>
                <w:ilvl w:val="0"/>
                <w:numId w:val="11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an understanding and </w:t>
            </w:r>
          </w:p>
          <w:p w:rsidR="002A12D6" w:rsidRPr="002A12D6" w:rsidRDefault="002A12D6" w:rsidP="008B2AB2">
            <w:pPr>
              <w:widowControl w:val="0"/>
              <w:numPr>
                <w:ilvl w:val="0"/>
                <w:numId w:val="11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application of college and career readiness standards (CCRS).</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224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5.3-Concept based instruction with authentic learning experiences</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Learners worked individually to progress through learning experiences.</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integrated </w:t>
            </w:r>
          </w:p>
          <w:p w:rsidR="002A12D6" w:rsidRPr="002A12D6" w:rsidRDefault="002A12D6" w:rsidP="008B2AB2">
            <w:pPr>
              <w:widowControl w:val="0"/>
              <w:numPr>
                <w:ilvl w:val="0"/>
                <w:numId w:val="116"/>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content and </w:t>
            </w:r>
          </w:p>
          <w:p w:rsidR="002A12D6" w:rsidRPr="002A12D6" w:rsidRDefault="002A12D6" w:rsidP="008B2AB2">
            <w:pPr>
              <w:widowControl w:val="0"/>
              <w:numPr>
                <w:ilvl w:val="0"/>
                <w:numId w:val="116"/>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curriculum in instruction and </w:t>
            </w:r>
          </w:p>
          <w:p w:rsidR="002A12D6" w:rsidRPr="002A12D6" w:rsidRDefault="002A12D6" w:rsidP="008B2AB2">
            <w:pPr>
              <w:widowControl w:val="0"/>
              <w:numPr>
                <w:ilvl w:val="0"/>
                <w:numId w:val="116"/>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used small group work to collaborate on problem solving. </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Asked learners to think about local issues.</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Lesson emphasized </w:t>
            </w:r>
          </w:p>
          <w:p w:rsidR="002A12D6" w:rsidRPr="002A12D6" w:rsidRDefault="002A12D6" w:rsidP="008B2AB2">
            <w:pPr>
              <w:widowControl w:val="0"/>
              <w:numPr>
                <w:ilvl w:val="0"/>
                <w:numId w:val="14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literacy, </w:t>
            </w:r>
          </w:p>
          <w:p w:rsidR="002A12D6" w:rsidRPr="002A12D6" w:rsidRDefault="002A12D6" w:rsidP="008B2AB2">
            <w:pPr>
              <w:widowControl w:val="0"/>
              <w:numPr>
                <w:ilvl w:val="0"/>
                <w:numId w:val="14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critical thinking skills and </w:t>
            </w:r>
          </w:p>
          <w:p w:rsidR="002A12D6" w:rsidRPr="002A12D6" w:rsidRDefault="002A12D6" w:rsidP="008B2AB2">
            <w:pPr>
              <w:widowControl w:val="0"/>
              <w:numPr>
                <w:ilvl w:val="0"/>
                <w:numId w:val="14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established curriculum connections by </w:t>
            </w:r>
          </w:p>
          <w:p w:rsidR="002A12D6" w:rsidRPr="002A12D6" w:rsidRDefault="002A12D6" w:rsidP="008B2AB2">
            <w:pPr>
              <w:widowControl w:val="0"/>
              <w:numPr>
                <w:ilvl w:val="0"/>
                <w:numId w:val="14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relating content to other subject areas and </w:t>
            </w:r>
          </w:p>
          <w:p w:rsidR="002A12D6" w:rsidRPr="002A12D6" w:rsidRDefault="002A12D6" w:rsidP="008B2AB2">
            <w:pPr>
              <w:widowControl w:val="0"/>
              <w:numPr>
                <w:ilvl w:val="0"/>
                <w:numId w:val="14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considered diverse social and cultural perspectives when appropriate.</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had a comprehensive understanding </w:t>
            </w:r>
          </w:p>
          <w:p w:rsidR="002A12D6" w:rsidRPr="002A12D6" w:rsidRDefault="002A12D6" w:rsidP="008B2AB2">
            <w:pPr>
              <w:widowControl w:val="0"/>
              <w:numPr>
                <w:ilvl w:val="0"/>
                <w:numId w:val="138"/>
              </w:numPr>
              <w:pBdr>
                <w:top w:val="nil"/>
                <w:left w:val="nil"/>
                <w:bottom w:val="nil"/>
                <w:right w:val="nil"/>
                <w:between w:val="nil"/>
              </w:pBdr>
              <w:spacing w:after="0" w:line="240" w:lineRule="auto"/>
              <w:ind w:left="246" w:right="-20" w:hanging="270"/>
              <w:contextualSpacing/>
              <w:rPr>
                <w:rFonts w:ascii="Calibri" w:eastAsia="Calibri" w:hAnsi="Calibri"/>
                <w:color w:val="000000"/>
                <w:sz w:val="18"/>
                <w:szCs w:val="18"/>
              </w:rPr>
            </w:pPr>
            <w:r w:rsidRPr="002A12D6">
              <w:rPr>
                <w:rFonts w:eastAsia="Times New Roman"/>
                <w:color w:val="000000"/>
                <w:sz w:val="18"/>
                <w:szCs w:val="18"/>
              </w:rPr>
              <w:t xml:space="preserve">of various content and </w:t>
            </w:r>
          </w:p>
          <w:p w:rsidR="002A12D6" w:rsidRPr="002A12D6" w:rsidRDefault="002A12D6" w:rsidP="008B2AB2">
            <w:pPr>
              <w:widowControl w:val="0"/>
              <w:numPr>
                <w:ilvl w:val="0"/>
                <w:numId w:val="138"/>
              </w:numPr>
              <w:pBdr>
                <w:top w:val="nil"/>
                <w:left w:val="nil"/>
                <w:bottom w:val="nil"/>
                <w:right w:val="nil"/>
                <w:between w:val="nil"/>
              </w:pBdr>
              <w:spacing w:after="0" w:line="240" w:lineRule="auto"/>
              <w:ind w:left="246" w:right="-20" w:hanging="270"/>
              <w:contextualSpacing/>
              <w:rPr>
                <w:rFonts w:ascii="Calibri" w:eastAsia="Calibri" w:hAnsi="Calibri"/>
                <w:color w:val="000000"/>
                <w:sz w:val="18"/>
                <w:szCs w:val="18"/>
              </w:rPr>
            </w:pPr>
            <w:r w:rsidRPr="002A12D6">
              <w:rPr>
                <w:rFonts w:eastAsia="Times New Roman"/>
                <w:color w:val="000000"/>
                <w:sz w:val="18"/>
                <w:szCs w:val="18"/>
              </w:rPr>
              <w:t xml:space="preserve">curricula and </w:t>
            </w:r>
          </w:p>
          <w:p w:rsidR="002A12D6" w:rsidRPr="002A12D6" w:rsidRDefault="002A12D6" w:rsidP="008B2AB2">
            <w:pPr>
              <w:widowControl w:val="0"/>
              <w:numPr>
                <w:ilvl w:val="0"/>
                <w:numId w:val="138"/>
              </w:numPr>
              <w:pBdr>
                <w:top w:val="nil"/>
                <w:left w:val="nil"/>
                <w:bottom w:val="nil"/>
                <w:right w:val="nil"/>
                <w:between w:val="nil"/>
              </w:pBdr>
              <w:spacing w:after="0" w:line="240" w:lineRule="auto"/>
              <w:ind w:left="246" w:right="-20" w:hanging="270"/>
              <w:contextualSpacing/>
              <w:rPr>
                <w:rFonts w:ascii="Calibri" w:eastAsia="Calibri" w:hAnsi="Calibri"/>
                <w:color w:val="000000"/>
                <w:sz w:val="18"/>
                <w:szCs w:val="18"/>
              </w:rPr>
            </w:pPr>
            <w:r w:rsidRPr="002A12D6">
              <w:rPr>
                <w:rFonts w:eastAsia="Times New Roman"/>
                <w:color w:val="000000"/>
                <w:sz w:val="18"/>
                <w:szCs w:val="18"/>
              </w:rPr>
              <w:t xml:space="preserve">promoted family literacy opportunities that </w:t>
            </w:r>
          </w:p>
          <w:p w:rsidR="002A12D6" w:rsidRPr="002A12D6" w:rsidRDefault="002A12D6" w:rsidP="008B2AB2">
            <w:pPr>
              <w:widowControl w:val="0"/>
              <w:numPr>
                <w:ilvl w:val="0"/>
                <w:numId w:val="138"/>
              </w:numPr>
              <w:pBdr>
                <w:top w:val="nil"/>
                <w:left w:val="nil"/>
                <w:bottom w:val="nil"/>
                <w:right w:val="nil"/>
                <w:between w:val="nil"/>
              </w:pBdr>
              <w:spacing w:after="0" w:line="240" w:lineRule="auto"/>
              <w:ind w:left="246" w:right="-20" w:hanging="270"/>
              <w:contextualSpacing/>
              <w:rPr>
                <w:rFonts w:ascii="Calibri" w:eastAsia="Calibri" w:hAnsi="Calibri"/>
                <w:color w:val="000000"/>
                <w:sz w:val="18"/>
                <w:szCs w:val="18"/>
              </w:rPr>
            </w:pPr>
            <w:r w:rsidRPr="002A12D6">
              <w:rPr>
                <w:rFonts w:eastAsia="Times New Roman"/>
                <w:color w:val="000000"/>
                <w:sz w:val="18"/>
                <w:szCs w:val="18"/>
              </w:rPr>
              <w:t xml:space="preserve">showed an understanding of community diversity. </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Students demonstrated use of critical thinking skills beyond content specific instruction.</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206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5.4-Use of technology</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attempted the use of technology for instruction. </w:t>
            </w:r>
          </w:p>
          <w:p w:rsidR="002A12D6" w:rsidRPr="002A12D6" w:rsidRDefault="002A12D6" w:rsidP="008B2AB2">
            <w:pPr>
              <w:spacing w:after="0" w:line="240" w:lineRule="auto"/>
              <w:ind w:right="-20"/>
              <w:rPr>
                <w:rFonts w:eastAsia="Times New Roman"/>
                <w:sz w:val="18"/>
                <w:szCs w:val="18"/>
              </w:rPr>
            </w:pP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Technology was used to </w:t>
            </w:r>
          </w:p>
          <w:p w:rsidR="002A12D6" w:rsidRPr="002A12D6" w:rsidRDefault="002A12D6" w:rsidP="008B2AB2">
            <w:pPr>
              <w:widowControl w:val="0"/>
              <w:numPr>
                <w:ilvl w:val="0"/>
                <w:numId w:val="139"/>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present the lesson and </w:t>
            </w:r>
          </w:p>
          <w:p w:rsidR="002A12D6" w:rsidRPr="002A12D6" w:rsidRDefault="002A12D6" w:rsidP="008B2AB2">
            <w:pPr>
              <w:widowControl w:val="0"/>
              <w:numPr>
                <w:ilvl w:val="0"/>
                <w:numId w:val="139"/>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specific information.</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utilized </w:t>
            </w:r>
          </w:p>
          <w:p w:rsidR="002A12D6" w:rsidRPr="002A12D6" w:rsidRDefault="002A12D6" w:rsidP="008B2AB2">
            <w:pPr>
              <w:widowControl w:val="0"/>
              <w:numPr>
                <w:ilvl w:val="0"/>
                <w:numId w:val="13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technology and/or </w:t>
            </w:r>
          </w:p>
          <w:p w:rsidR="002A12D6" w:rsidRPr="002A12D6" w:rsidRDefault="002A12D6" w:rsidP="008B2AB2">
            <w:pPr>
              <w:widowControl w:val="0"/>
              <w:numPr>
                <w:ilvl w:val="0"/>
                <w:numId w:val="13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innovative resources to increase student interest, </w:t>
            </w:r>
          </w:p>
          <w:p w:rsidR="002A12D6" w:rsidRPr="002A12D6" w:rsidRDefault="002A12D6" w:rsidP="008B2AB2">
            <w:pPr>
              <w:widowControl w:val="0"/>
              <w:numPr>
                <w:ilvl w:val="0"/>
                <w:numId w:val="13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present information in a novel way, </w:t>
            </w:r>
          </w:p>
          <w:p w:rsidR="002A12D6" w:rsidRPr="002A12D6" w:rsidRDefault="002A12D6" w:rsidP="008B2AB2">
            <w:pPr>
              <w:widowControl w:val="0"/>
              <w:numPr>
                <w:ilvl w:val="0"/>
                <w:numId w:val="13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allow for increased relevance, </w:t>
            </w:r>
          </w:p>
          <w:p w:rsidR="002A12D6" w:rsidRPr="002A12D6" w:rsidRDefault="002A12D6" w:rsidP="008B2AB2">
            <w:pPr>
              <w:widowControl w:val="0"/>
              <w:numPr>
                <w:ilvl w:val="0"/>
                <w:numId w:val="13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active engagement, and the </w:t>
            </w:r>
          </w:p>
          <w:p w:rsidR="002A12D6" w:rsidRPr="002A12D6" w:rsidRDefault="002A12D6" w:rsidP="008B2AB2">
            <w:pPr>
              <w:widowControl w:val="0"/>
              <w:numPr>
                <w:ilvl w:val="0"/>
                <w:numId w:val="13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practice of college and career ready skills.</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encouraged student use of technology to bring content alive beyond the classroom.</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bl>
    <w:p w:rsidR="002A12D6" w:rsidRPr="002A12D6" w:rsidRDefault="002A12D6" w:rsidP="002A12D6">
      <w:pPr>
        <w:pBdr>
          <w:top w:val="nil"/>
          <w:left w:val="nil"/>
          <w:bottom w:val="nil"/>
          <w:right w:val="nil"/>
          <w:between w:val="nil"/>
        </w:pBdr>
        <w:spacing w:after="0" w:line="240" w:lineRule="auto"/>
        <w:jc w:val="center"/>
        <w:rPr>
          <w:rFonts w:ascii="Calibri" w:eastAsia="Calibri" w:hAnsi="Calibri"/>
          <w:sz w:val="22"/>
        </w:rPr>
        <w:sectPr w:rsidR="002A12D6" w:rsidRPr="002A12D6">
          <w:type w:val="continuous"/>
          <w:pgSz w:w="15840" w:h="12240"/>
          <w:pgMar w:top="634" w:right="936" w:bottom="274" w:left="763" w:header="720" w:footer="0" w:gutter="0"/>
          <w:cols w:space="720"/>
        </w:sectPr>
      </w:pPr>
    </w:p>
    <w:p w:rsidR="002A12D6" w:rsidRPr="002A12D6" w:rsidRDefault="002A12D6" w:rsidP="002A12D6">
      <w:pPr>
        <w:spacing w:before="9" w:after="0" w:line="240" w:lineRule="auto"/>
        <w:jc w:val="center"/>
        <w:rPr>
          <w:rFonts w:ascii="Calibri" w:eastAsia="Calibri" w:hAnsi="Calibri"/>
          <w:sz w:val="9"/>
          <w:szCs w:val="9"/>
        </w:rPr>
      </w:pPr>
    </w:p>
    <w:tbl>
      <w:tblPr>
        <w:tblW w:w="14480" w:type="dxa"/>
        <w:tblInd w:w="105" w:type="dxa"/>
        <w:tblLayout w:type="fixed"/>
        <w:tblLook w:val="0000" w:firstRow="0" w:lastRow="0" w:firstColumn="0" w:lastColumn="0" w:noHBand="0" w:noVBand="0"/>
      </w:tblPr>
      <w:tblGrid>
        <w:gridCol w:w="2384"/>
        <w:gridCol w:w="2826"/>
        <w:gridCol w:w="2940"/>
        <w:gridCol w:w="2883"/>
        <w:gridCol w:w="2727"/>
        <w:gridCol w:w="720"/>
      </w:tblGrid>
      <w:tr w:rsidR="002A12D6" w:rsidRPr="002A12D6" w:rsidTr="001031FD">
        <w:trPr>
          <w:trHeight w:val="598"/>
        </w:trPr>
        <w:tc>
          <w:tcPr>
            <w:tcW w:w="14480"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rPr>
                <w:rFonts w:eastAsia="Times New Roman"/>
                <w:b/>
                <w:sz w:val="18"/>
                <w:szCs w:val="18"/>
              </w:rPr>
            </w:pPr>
            <w:proofErr w:type="spellStart"/>
            <w:r w:rsidRPr="002A12D6">
              <w:rPr>
                <w:rFonts w:eastAsia="Times New Roman"/>
                <w:b/>
                <w:sz w:val="18"/>
                <w:szCs w:val="18"/>
              </w:rPr>
              <w:t>InTASC</w:t>
            </w:r>
            <w:proofErr w:type="spellEnd"/>
            <w:r w:rsidRPr="002A12D6">
              <w:rPr>
                <w:rFonts w:eastAsia="Times New Roman"/>
                <w:b/>
                <w:sz w:val="18"/>
                <w:szCs w:val="18"/>
              </w:rPr>
              <w:t xml:space="preserve"> Standard 6: The teacher understands and uses multiple methods of assessment to engage learners in their own growth, to monitor learner progress, and to guide the teacher’s and learner’s decision making.</w:t>
            </w:r>
          </w:p>
        </w:tc>
      </w:tr>
      <w:tr w:rsidR="002A12D6" w:rsidRPr="002A12D6" w:rsidTr="001031FD">
        <w:trPr>
          <w:trHeight w:val="72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b/>
                <w:sz w:val="18"/>
                <w:szCs w:val="18"/>
                <w:u w:val="single"/>
              </w:rPr>
            </w:pPr>
            <w:r w:rsidRPr="002A12D6">
              <w:rPr>
                <w:rFonts w:eastAsia="Times New Roman"/>
                <w:b/>
                <w:sz w:val="20"/>
                <w:szCs w:val="20"/>
                <w:u w:val="single"/>
              </w:rPr>
              <w:t>Student Assessment</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Criteria</w:t>
            </w:r>
          </w:p>
          <w:p w:rsidR="002A12D6" w:rsidRPr="002A12D6" w:rsidRDefault="002A12D6" w:rsidP="002A12D6">
            <w:pPr>
              <w:spacing w:after="0" w:line="240" w:lineRule="auto"/>
              <w:ind w:left="109" w:right="-20"/>
              <w:jc w:val="center"/>
              <w:rPr>
                <w:rFonts w:eastAsia="Times New Roman"/>
                <w:b/>
                <w:sz w:val="20"/>
                <w:szCs w:val="20"/>
              </w:rPr>
            </w:pPr>
            <w:r w:rsidRPr="002A12D6">
              <w:rPr>
                <w:rFonts w:eastAsia="Times New Roman"/>
                <w:b/>
                <w:sz w:val="18"/>
                <w:szCs w:val="18"/>
              </w:rPr>
              <w:t>The teacher…</w:t>
            </w:r>
          </w:p>
        </w:tc>
        <w:tc>
          <w:tcPr>
            <w:tcW w:w="2826"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938" w:right="922"/>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left="938" w:right="922"/>
              <w:jc w:val="center"/>
              <w:rPr>
                <w:rFonts w:eastAsia="Times New Roman"/>
                <w:sz w:val="18"/>
                <w:szCs w:val="18"/>
              </w:rPr>
            </w:pPr>
            <w:r w:rsidRPr="002A12D6">
              <w:rPr>
                <w:rFonts w:eastAsia="Times New Roman"/>
                <w:b/>
                <w:sz w:val="18"/>
                <w:szCs w:val="18"/>
              </w:rPr>
              <w:t>(1)</w:t>
            </w:r>
          </w:p>
        </w:tc>
        <w:tc>
          <w:tcPr>
            <w:tcW w:w="294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544"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123" w:right="60"/>
              <w:jc w:val="center"/>
              <w:rPr>
                <w:rFonts w:eastAsia="Times New Roman"/>
                <w:sz w:val="18"/>
                <w:szCs w:val="18"/>
              </w:rPr>
            </w:pPr>
            <w:r w:rsidRPr="002A12D6">
              <w:rPr>
                <w:rFonts w:eastAsia="Times New Roman"/>
                <w:b/>
                <w:sz w:val="18"/>
                <w:szCs w:val="18"/>
              </w:rPr>
              <w:t>(2)</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right="301" w:firstLine="47"/>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00" w:right="301" w:firstLine="47"/>
              <w:jc w:val="center"/>
              <w:rPr>
                <w:rFonts w:eastAsia="Times New Roman"/>
                <w:sz w:val="18"/>
                <w:szCs w:val="18"/>
              </w:rPr>
            </w:pPr>
            <w:r w:rsidRPr="002A12D6">
              <w:rPr>
                <w:rFonts w:eastAsia="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jc w:val="center"/>
              <w:rPr>
                <w:rFonts w:eastAsia="Times New Roman"/>
                <w:sz w:val="18"/>
                <w:szCs w:val="18"/>
              </w:rPr>
            </w:pPr>
            <w:r w:rsidRPr="002A12D6">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31"/>
              <w:jc w:val="center"/>
              <w:rPr>
                <w:rFonts w:eastAsia="Times New Roman"/>
                <w:b/>
                <w:sz w:val="18"/>
                <w:szCs w:val="18"/>
              </w:rPr>
            </w:pPr>
            <w:r w:rsidRPr="002A12D6">
              <w:rPr>
                <w:rFonts w:eastAsia="Times New Roman"/>
                <w:b/>
                <w:sz w:val="18"/>
                <w:szCs w:val="18"/>
              </w:rPr>
              <w:t>Raw Score</w:t>
            </w:r>
          </w:p>
          <w:p w:rsidR="002A12D6" w:rsidRPr="002A12D6" w:rsidRDefault="002A12D6" w:rsidP="002A12D6">
            <w:pPr>
              <w:spacing w:before="1" w:after="0" w:line="240" w:lineRule="auto"/>
              <w:ind w:left="976" w:right="963"/>
              <w:jc w:val="center"/>
              <w:rPr>
                <w:rFonts w:eastAsia="Times New Roman"/>
                <w:b/>
                <w:sz w:val="18"/>
                <w:szCs w:val="18"/>
              </w:rPr>
            </w:pPr>
          </w:p>
        </w:tc>
      </w:tr>
      <w:tr w:rsidR="002A12D6" w:rsidRPr="002A12D6" w:rsidTr="001031FD">
        <w:trPr>
          <w:trHeight w:val="206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right="156"/>
              <w:rPr>
                <w:rFonts w:eastAsia="Times New Roman"/>
                <w:sz w:val="18"/>
                <w:szCs w:val="18"/>
              </w:rPr>
            </w:pPr>
            <w:r w:rsidRPr="002A12D6">
              <w:rPr>
                <w:rFonts w:eastAsia="Times New Roman"/>
                <w:sz w:val="18"/>
                <w:szCs w:val="18"/>
              </w:rPr>
              <w:t>6.1-Multiple measures to monitor and assess</w:t>
            </w:r>
          </w:p>
        </w:tc>
        <w:tc>
          <w:tcPr>
            <w:tcW w:w="282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131"/>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 xml:space="preserve">assessments to assign grades but </w:t>
            </w:r>
          </w:p>
          <w:p w:rsidR="002A12D6" w:rsidRPr="002A12D6" w:rsidRDefault="002A12D6" w:rsidP="008B2AB2">
            <w:pPr>
              <w:widowControl w:val="0"/>
              <w:numPr>
                <w:ilvl w:val="0"/>
                <w:numId w:val="131"/>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demonstrated little use of data to inform instructional practice.</w:t>
            </w:r>
          </w:p>
        </w:tc>
        <w:tc>
          <w:tcPr>
            <w:tcW w:w="29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99"/>
              <w:rPr>
                <w:rFonts w:eastAsia="Times New Roman"/>
                <w:sz w:val="18"/>
                <w:szCs w:val="18"/>
              </w:rPr>
            </w:pPr>
            <w:r w:rsidRPr="002A12D6">
              <w:rPr>
                <w:rFonts w:eastAsia="Times New Roman"/>
                <w:sz w:val="18"/>
                <w:szCs w:val="18"/>
              </w:rPr>
              <w:t xml:space="preserve">Candidate monitored assessment </w:t>
            </w:r>
          </w:p>
          <w:p w:rsidR="002A12D6" w:rsidRPr="002A12D6" w:rsidRDefault="002A12D6" w:rsidP="008B2AB2">
            <w:pPr>
              <w:widowControl w:val="0"/>
              <w:numPr>
                <w:ilvl w:val="0"/>
                <w:numId w:val="134"/>
              </w:numPr>
              <w:pBdr>
                <w:top w:val="nil"/>
                <w:left w:val="nil"/>
                <w:bottom w:val="nil"/>
                <w:right w:val="nil"/>
                <w:between w:val="nil"/>
              </w:pBdr>
              <w:spacing w:after="0" w:line="240" w:lineRule="auto"/>
              <w:ind w:left="243" w:right="99" w:hanging="243"/>
              <w:contextualSpacing/>
              <w:rPr>
                <w:rFonts w:ascii="Calibri" w:eastAsia="Calibri" w:hAnsi="Calibri"/>
                <w:color w:val="000000"/>
                <w:sz w:val="18"/>
                <w:szCs w:val="18"/>
              </w:rPr>
            </w:pPr>
            <w:r w:rsidRPr="002A12D6">
              <w:rPr>
                <w:rFonts w:eastAsia="Times New Roman"/>
                <w:color w:val="000000"/>
                <w:sz w:val="18"/>
                <w:szCs w:val="18"/>
              </w:rPr>
              <w:t xml:space="preserve">for the whole group to </w:t>
            </w:r>
          </w:p>
          <w:p w:rsidR="002A12D6" w:rsidRPr="002A12D6" w:rsidRDefault="002A12D6" w:rsidP="008B2AB2">
            <w:pPr>
              <w:widowControl w:val="0"/>
              <w:numPr>
                <w:ilvl w:val="0"/>
                <w:numId w:val="134"/>
              </w:numPr>
              <w:pBdr>
                <w:top w:val="nil"/>
                <w:left w:val="nil"/>
                <w:bottom w:val="nil"/>
                <w:right w:val="nil"/>
                <w:between w:val="nil"/>
              </w:pBdr>
              <w:spacing w:after="0" w:line="240" w:lineRule="auto"/>
              <w:ind w:left="243" w:right="99" w:hanging="243"/>
              <w:contextualSpacing/>
              <w:rPr>
                <w:rFonts w:ascii="Calibri" w:eastAsia="Calibri" w:hAnsi="Calibri"/>
                <w:color w:val="000000"/>
                <w:sz w:val="18"/>
                <w:szCs w:val="18"/>
              </w:rPr>
            </w:pPr>
            <w:r w:rsidRPr="002A12D6">
              <w:rPr>
                <w:rFonts w:eastAsia="Times New Roman"/>
                <w:color w:val="000000"/>
                <w:sz w:val="18"/>
                <w:szCs w:val="18"/>
              </w:rPr>
              <w:t>evaluate their learning.</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1" w:right="261"/>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132"/>
              </w:numPr>
              <w:pBdr>
                <w:top w:val="nil"/>
                <w:left w:val="nil"/>
                <w:bottom w:val="nil"/>
                <w:right w:val="nil"/>
                <w:between w:val="nil"/>
              </w:pBdr>
              <w:spacing w:after="0" w:line="240" w:lineRule="auto"/>
              <w:ind w:left="269" w:right="261" w:hanging="269"/>
              <w:contextualSpacing/>
              <w:rPr>
                <w:rFonts w:ascii="Calibri" w:eastAsia="Calibri" w:hAnsi="Calibri"/>
                <w:color w:val="000000"/>
                <w:sz w:val="18"/>
                <w:szCs w:val="18"/>
              </w:rPr>
            </w:pPr>
            <w:r w:rsidRPr="002A12D6">
              <w:rPr>
                <w:rFonts w:eastAsia="Times New Roman"/>
                <w:color w:val="000000"/>
                <w:sz w:val="18"/>
                <w:szCs w:val="18"/>
              </w:rPr>
              <w:t xml:space="preserve">formative and </w:t>
            </w:r>
          </w:p>
          <w:p w:rsidR="002A12D6" w:rsidRPr="002A12D6" w:rsidRDefault="002A12D6" w:rsidP="008B2AB2">
            <w:pPr>
              <w:widowControl w:val="0"/>
              <w:numPr>
                <w:ilvl w:val="0"/>
                <w:numId w:val="132"/>
              </w:numPr>
              <w:pBdr>
                <w:top w:val="nil"/>
                <w:left w:val="nil"/>
                <w:bottom w:val="nil"/>
                <w:right w:val="nil"/>
                <w:between w:val="nil"/>
              </w:pBdr>
              <w:spacing w:after="0" w:line="240" w:lineRule="auto"/>
              <w:ind w:left="269" w:right="261" w:hanging="269"/>
              <w:contextualSpacing/>
              <w:rPr>
                <w:rFonts w:ascii="Calibri" w:eastAsia="Calibri" w:hAnsi="Calibri"/>
                <w:color w:val="000000"/>
                <w:sz w:val="18"/>
                <w:szCs w:val="18"/>
              </w:rPr>
            </w:pPr>
            <w:r w:rsidRPr="002A12D6">
              <w:rPr>
                <w:rFonts w:eastAsia="Times New Roman"/>
                <w:color w:val="000000"/>
                <w:sz w:val="18"/>
                <w:szCs w:val="18"/>
              </w:rPr>
              <w:t xml:space="preserve">summative assessment to support, </w:t>
            </w:r>
          </w:p>
          <w:p w:rsidR="002A12D6" w:rsidRPr="002A12D6" w:rsidRDefault="002A12D6" w:rsidP="008B2AB2">
            <w:pPr>
              <w:widowControl w:val="0"/>
              <w:numPr>
                <w:ilvl w:val="0"/>
                <w:numId w:val="132"/>
              </w:numPr>
              <w:pBdr>
                <w:top w:val="nil"/>
                <w:left w:val="nil"/>
                <w:bottom w:val="nil"/>
                <w:right w:val="nil"/>
                <w:between w:val="nil"/>
              </w:pBdr>
              <w:spacing w:after="0" w:line="240" w:lineRule="auto"/>
              <w:ind w:left="269" w:right="261" w:hanging="269"/>
              <w:contextualSpacing/>
              <w:rPr>
                <w:rFonts w:ascii="Calibri" w:eastAsia="Calibri" w:hAnsi="Calibri"/>
                <w:color w:val="000000"/>
                <w:sz w:val="18"/>
                <w:szCs w:val="18"/>
              </w:rPr>
            </w:pPr>
            <w:r w:rsidRPr="002A12D6">
              <w:rPr>
                <w:rFonts w:eastAsia="Times New Roman"/>
                <w:color w:val="000000"/>
                <w:sz w:val="18"/>
                <w:szCs w:val="18"/>
              </w:rPr>
              <w:t xml:space="preserve">verify, and </w:t>
            </w:r>
          </w:p>
          <w:p w:rsidR="002A12D6" w:rsidRPr="002A12D6" w:rsidRDefault="002A12D6" w:rsidP="008B2AB2">
            <w:pPr>
              <w:widowControl w:val="0"/>
              <w:numPr>
                <w:ilvl w:val="0"/>
                <w:numId w:val="132"/>
              </w:numPr>
              <w:pBdr>
                <w:top w:val="nil"/>
                <w:left w:val="nil"/>
                <w:bottom w:val="nil"/>
                <w:right w:val="nil"/>
                <w:between w:val="nil"/>
              </w:pBdr>
              <w:spacing w:after="0" w:line="240" w:lineRule="auto"/>
              <w:ind w:left="269" w:right="261" w:hanging="269"/>
              <w:contextualSpacing/>
              <w:rPr>
                <w:rFonts w:ascii="Calibri" w:eastAsia="Calibri" w:hAnsi="Calibri"/>
                <w:color w:val="000000"/>
                <w:sz w:val="18"/>
                <w:szCs w:val="18"/>
              </w:rPr>
            </w:pPr>
            <w:r w:rsidRPr="002A12D6">
              <w:rPr>
                <w:rFonts w:eastAsia="Times New Roman"/>
                <w:color w:val="000000"/>
                <w:sz w:val="18"/>
                <w:szCs w:val="18"/>
              </w:rPr>
              <w:t>document learning.</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right="155"/>
              <w:rPr>
                <w:rFonts w:eastAsia="Times New Roman"/>
                <w:sz w:val="18"/>
                <w:szCs w:val="18"/>
              </w:rPr>
            </w:pPr>
            <w:r w:rsidRPr="002A12D6">
              <w:rPr>
                <w:rFonts w:eastAsia="Times New Roman"/>
                <w:b/>
                <w:sz w:val="18"/>
                <w:szCs w:val="18"/>
              </w:rPr>
              <w:t xml:space="preserve">Candidate met all expectations in the accomplished practitioner-target level.  As well as… </w:t>
            </w:r>
            <w:r w:rsidRPr="002A12D6">
              <w:rPr>
                <w:rFonts w:eastAsia="Times New Roman"/>
                <w:sz w:val="18"/>
                <w:szCs w:val="18"/>
              </w:rPr>
              <w:t xml:space="preserve">Candidate consistently used </w:t>
            </w:r>
          </w:p>
          <w:p w:rsidR="002A12D6" w:rsidRPr="002A12D6" w:rsidRDefault="002A12D6" w:rsidP="008B2AB2">
            <w:pPr>
              <w:widowControl w:val="0"/>
              <w:numPr>
                <w:ilvl w:val="0"/>
                <w:numId w:val="133"/>
              </w:numPr>
              <w:pBdr>
                <w:top w:val="nil"/>
                <w:left w:val="nil"/>
                <w:bottom w:val="nil"/>
                <w:right w:val="nil"/>
                <w:between w:val="nil"/>
              </w:pBdr>
              <w:spacing w:before="2" w:after="0" w:line="240" w:lineRule="auto"/>
              <w:ind w:left="270" w:right="155" w:hanging="270"/>
              <w:contextualSpacing/>
              <w:rPr>
                <w:rFonts w:ascii="Calibri" w:eastAsia="Calibri" w:hAnsi="Calibri"/>
                <w:color w:val="000000"/>
                <w:sz w:val="18"/>
                <w:szCs w:val="18"/>
              </w:rPr>
            </w:pPr>
            <w:r w:rsidRPr="002A12D6">
              <w:rPr>
                <w:rFonts w:eastAsia="Times New Roman"/>
                <w:color w:val="000000"/>
                <w:sz w:val="18"/>
                <w:szCs w:val="18"/>
              </w:rPr>
              <w:t xml:space="preserve">a variety of assessment techniques/methods and </w:t>
            </w:r>
          </w:p>
          <w:p w:rsidR="002A12D6" w:rsidRPr="002A12D6" w:rsidRDefault="002A12D6" w:rsidP="008B2AB2">
            <w:pPr>
              <w:widowControl w:val="0"/>
              <w:numPr>
                <w:ilvl w:val="0"/>
                <w:numId w:val="133"/>
              </w:numPr>
              <w:pBdr>
                <w:top w:val="nil"/>
                <w:left w:val="nil"/>
                <w:bottom w:val="nil"/>
                <w:right w:val="nil"/>
                <w:between w:val="nil"/>
              </w:pBdr>
              <w:spacing w:after="0" w:line="240" w:lineRule="auto"/>
              <w:ind w:left="270" w:right="155" w:hanging="270"/>
              <w:contextualSpacing/>
              <w:rPr>
                <w:rFonts w:ascii="Calibri" w:eastAsia="Calibri" w:hAnsi="Calibri"/>
                <w:color w:val="000000"/>
                <w:sz w:val="18"/>
                <w:szCs w:val="18"/>
              </w:rPr>
            </w:pPr>
            <w:r w:rsidRPr="002A12D6">
              <w:rPr>
                <w:rFonts w:eastAsia="Times New Roman"/>
                <w:color w:val="000000"/>
                <w:sz w:val="18"/>
                <w:szCs w:val="18"/>
              </w:rPr>
              <w:t>utilized data collected to inform instructional decisions.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155"/>
              <w:jc w:val="center"/>
              <w:rPr>
                <w:rFonts w:eastAsia="Times New Roman"/>
                <w:b/>
                <w:sz w:val="18"/>
                <w:szCs w:val="18"/>
              </w:rPr>
            </w:pPr>
          </w:p>
        </w:tc>
      </w:tr>
      <w:tr w:rsidR="002A12D6" w:rsidRPr="002A12D6" w:rsidTr="001031FD">
        <w:trPr>
          <w:trHeight w:val="160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 xml:space="preserve">6.2-Learner self-assessment </w:t>
            </w:r>
          </w:p>
        </w:tc>
        <w:tc>
          <w:tcPr>
            <w:tcW w:w="282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relied on traditional assessments.</w:t>
            </w:r>
          </w:p>
        </w:tc>
        <w:tc>
          <w:tcPr>
            <w:tcW w:w="29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typically used </w:t>
            </w:r>
          </w:p>
          <w:p w:rsidR="002A12D6" w:rsidRPr="002A12D6" w:rsidRDefault="002A12D6" w:rsidP="008B2AB2">
            <w:pPr>
              <w:widowControl w:val="0"/>
              <w:numPr>
                <w:ilvl w:val="0"/>
                <w:numId w:val="135"/>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a few assessment strategies but </w:t>
            </w:r>
          </w:p>
          <w:p w:rsidR="002A12D6" w:rsidRPr="002A12D6" w:rsidRDefault="002A12D6" w:rsidP="008B2AB2">
            <w:pPr>
              <w:widowControl w:val="0"/>
              <w:numPr>
                <w:ilvl w:val="0"/>
                <w:numId w:val="135"/>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the students showed little understanding of how their work would be evaluated.</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utilized </w:t>
            </w:r>
          </w:p>
          <w:p w:rsidR="002A12D6" w:rsidRPr="002A12D6" w:rsidRDefault="002A12D6" w:rsidP="008B2AB2">
            <w:pPr>
              <w:widowControl w:val="0"/>
              <w:numPr>
                <w:ilvl w:val="0"/>
                <w:numId w:val="136"/>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 xml:space="preserve">various assessment measures to </w:t>
            </w:r>
          </w:p>
          <w:p w:rsidR="002A12D6" w:rsidRPr="002A12D6" w:rsidRDefault="002A12D6" w:rsidP="008B2AB2">
            <w:pPr>
              <w:widowControl w:val="0"/>
              <w:numPr>
                <w:ilvl w:val="0"/>
                <w:numId w:val="136"/>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 xml:space="preserve">monitor student learning throughout the lesson and </w:t>
            </w:r>
          </w:p>
          <w:p w:rsidR="002A12D6" w:rsidRPr="002A12D6" w:rsidRDefault="002A12D6" w:rsidP="008B2AB2">
            <w:pPr>
              <w:widowControl w:val="0"/>
              <w:numPr>
                <w:ilvl w:val="0"/>
                <w:numId w:val="136"/>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involved students in self- assessment of knowledge and skills.</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90"/>
              <w:rPr>
                <w:rFonts w:eastAsia="Times New Roman"/>
                <w:sz w:val="18"/>
                <w:szCs w:val="18"/>
              </w:rPr>
            </w:pPr>
            <w:r w:rsidRPr="002A12D6">
              <w:rPr>
                <w:rFonts w:eastAsia="Times New Roman"/>
                <w:sz w:val="18"/>
                <w:szCs w:val="18"/>
              </w:rPr>
              <w:t xml:space="preserve">Candidate created a culture in which </w:t>
            </w:r>
          </w:p>
          <w:p w:rsidR="002A12D6" w:rsidRPr="002A12D6" w:rsidRDefault="002A12D6" w:rsidP="008B2AB2">
            <w:pPr>
              <w:widowControl w:val="0"/>
              <w:numPr>
                <w:ilvl w:val="0"/>
                <w:numId w:val="137"/>
              </w:numPr>
              <w:pBdr>
                <w:top w:val="nil"/>
                <w:left w:val="nil"/>
                <w:bottom w:val="nil"/>
                <w:right w:val="nil"/>
                <w:between w:val="nil"/>
              </w:pBdr>
              <w:spacing w:after="0" w:line="240" w:lineRule="auto"/>
              <w:ind w:left="270" w:right="90" w:hanging="270"/>
              <w:contextualSpacing/>
              <w:rPr>
                <w:rFonts w:ascii="Calibri" w:eastAsia="Calibri" w:hAnsi="Calibri"/>
                <w:color w:val="000000"/>
                <w:sz w:val="18"/>
                <w:szCs w:val="18"/>
              </w:rPr>
            </w:pPr>
            <w:r w:rsidRPr="002A12D6">
              <w:rPr>
                <w:rFonts w:eastAsia="Times New Roman"/>
                <w:color w:val="000000"/>
                <w:sz w:val="18"/>
                <w:szCs w:val="18"/>
              </w:rPr>
              <w:t xml:space="preserve">self-assessment and </w:t>
            </w:r>
          </w:p>
          <w:p w:rsidR="002A12D6" w:rsidRPr="002A12D6" w:rsidRDefault="002A12D6" w:rsidP="008B2AB2">
            <w:pPr>
              <w:widowControl w:val="0"/>
              <w:numPr>
                <w:ilvl w:val="0"/>
                <w:numId w:val="137"/>
              </w:numPr>
              <w:pBdr>
                <w:top w:val="nil"/>
                <w:left w:val="nil"/>
                <w:bottom w:val="nil"/>
                <w:right w:val="nil"/>
                <w:between w:val="nil"/>
              </w:pBdr>
              <w:spacing w:after="0" w:line="240" w:lineRule="auto"/>
              <w:ind w:left="270" w:right="90" w:hanging="270"/>
              <w:contextualSpacing/>
              <w:rPr>
                <w:rFonts w:ascii="Calibri" w:eastAsia="Calibri" w:hAnsi="Calibri"/>
                <w:color w:val="000000"/>
                <w:sz w:val="18"/>
                <w:szCs w:val="18"/>
              </w:rPr>
            </w:pPr>
            <w:r w:rsidRPr="002A12D6">
              <w:rPr>
                <w:rFonts w:eastAsia="Times New Roman"/>
                <w:color w:val="000000"/>
                <w:sz w:val="18"/>
                <w:szCs w:val="18"/>
              </w:rPr>
              <w:t xml:space="preserve">reflection on learning was embraced. </w:t>
            </w:r>
          </w:p>
          <w:p w:rsidR="002A12D6" w:rsidRPr="002A12D6" w:rsidRDefault="002A12D6" w:rsidP="008B2AB2">
            <w:pPr>
              <w:spacing w:after="0" w:line="240" w:lineRule="auto"/>
              <w:ind w:right="90"/>
              <w:rPr>
                <w:rFonts w:eastAsia="Times New Roman"/>
                <w:sz w:val="18"/>
                <w:szCs w:val="18"/>
              </w:rPr>
            </w:pPr>
            <w:r w:rsidRPr="002A12D6">
              <w:rPr>
                <w:rFonts w:eastAsia="Times New Roman"/>
                <w:sz w:val="18"/>
                <w:szCs w:val="18"/>
              </w:rPr>
              <w:t>Assessment was used in a positive light to promote learning, not judge students.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98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6.3-Learner awareness</w:t>
            </w:r>
          </w:p>
        </w:tc>
        <w:tc>
          <w:tcPr>
            <w:tcW w:w="282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assessment criteria for student work were unclear. </w:t>
            </w:r>
          </w:p>
          <w:p w:rsidR="002A12D6" w:rsidRPr="002A12D6" w:rsidRDefault="002A12D6" w:rsidP="008B2AB2">
            <w:pPr>
              <w:spacing w:after="0" w:line="240" w:lineRule="auto"/>
              <w:ind w:right="-20"/>
              <w:rPr>
                <w:rFonts w:eastAsia="Times New Roman"/>
                <w:sz w:val="18"/>
                <w:szCs w:val="18"/>
              </w:rPr>
            </w:pP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Students demonstrated lack of clear understanding of expectations.</w:t>
            </w:r>
          </w:p>
        </w:tc>
        <w:tc>
          <w:tcPr>
            <w:tcW w:w="29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Students did not have a clear understanding of </w:t>
            </w:r>
          </w:p>
          <w:p w:rsidR="002A12D6" w:rsidRPr="002A12D6" w:rsidRDefault="002A12D6" w:rsidP="008B2AB2">
            <w:pPr>
              <w:widowControl w:val="0"/>
              <w:numPr>
                <w:ilvl w:val="0"/>
                <w:numId w:val="12"/>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how to meet the assessment </w:t>
            </w:r>
            <w:proofErr w:type="gramStart"/>
            <w:r w:rsidRPr="002A12D6">
              <w:rPr>
                <w:rFonts w:eastAsia="Times New Roman"/>
                <w:color w:val="000000"/>
                <w:sz w:val="18"/>
                <w:szCs w:val="18"/>
              </w:rPr>
              <w:t>and</w:t>
            </w:r>
            <w:proofErr w:type="gramEnd"/>
            <w:r w:rsidRPr="002A12D6">
              <w:rPr>
                <w:rFonts w:eastAsia="Times New Roman"/>
                <w:color w:val="000000"/>
                <w:sz w:val="18"/>
                <w:szCs w:val="18"/>
              </w:rPr>
              <w:t xml:space="preserve"> </w:t>
            </w:r>
          </w:p>
          <w:p w:rsidR="002A12D6" w:rsidRPr="002A12D6" w:rsidRDefault="002A12D6" w:rsidP="008B2AB2">
            <w:pPr>
              <w:widowControl w:val="0"/>
              <w:numPr>
                <w:ilvl w:val="0"/>
                <w:numId w:val="12"/>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learning expectations.</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made students aware of </w:t>
            </w:r>
          </w:p>
          <w:p w:rsidR="002A12D6" w:rsidRPr="002A12D6" w:rsidRDefault="002A12D6" w:rsidP="008B2AB2">
            <w:pPr>
              <w:widowControl w:val="0"/>
              <w:numPr>
                <w:ilvl w:val="0"/>
                <w:numId w:val="8"/>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 xml:space="preserve">assessment criteria and </w:t>
            </w:r>
          </w:p>
          <w:p w:rsidR="002A12D6" w:rsidRPr="002A12D6" w:rsidRDefault="002A12D6" w:rsidP="008B2AB2">
            <w:pPr>
              <w:widowControl w:val="0"/>
              <w:numPr>
                <w:ilvl w:val="0"/>
                <w:numId w:val="8"/>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performance expectations.</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Students demonstrated awareness  of the impact of their effort on their conceptual understanding</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44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6.4-Feedback to students and use of data</w:t>
            </w:r>
          </w:p>
        </w:tc>
        <w:tc>
          <w:tcPr>
            <w:tcW w:w="282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Students received feedback</w:t>
            </w:r>
          </w:p>
          <w:p w:rsidR="002A12D6" w:rsidRPr="002A12D6" w:rsidRDefault="002A12D6" w:rsidP="008B2AB2">
            <w:pPr>
              <w:widowControl w:val="0"/>
              <w:numPr>
                <w:ilvl w:val="0"/>
                <w:numId w:val="9"/>
              </w:numPr>
              <w:pBdr>
                <w:top w:val="nil"/>
                <w:left w:val="nil"/>
                <w:bottom w:val="nil"/>
                <w:right w:val="nil"/>
                <w:between w:val="nil"/>
              </w:pBdr>
              <w:spacing w:after="0" w:line="240" w:lineRule="auto"/>
              <w:ind w:left="275" w:right="-20" w:hanging="275"/>
              <w:contextualSpacing/>
              <w:rPr>
                <w:rFonts w:ascii="Calibri" w:eastAsia="Calibri" w:hAnsi="Calibri"/>
                <w:color w:val="000000"/>
                <w:sz w:val="18"/>
                <w:szCs w:val="18"/>
              </w:rPr>
            </w:pPr>
            <w:r w:rsidRPr="002A12D6">
              <w:rPr>
                <w:rFonts w:eastAsia="Times New Roman"/>
                <w:color w:val="000000"/>
                <w:sz w:val="18"/>
                <w:szCs w:val="18"/>
              </w:rPr>
              <w:t>in the form of a grade with</w:t>
            </w:r>
          </w:p>
          <w:p w:rsidR="002A12D6" w:rsidRPr="002A12D6" w:rsidRDefault="002A12D6" w:rsidP="008B2AB2">
            <w:pPr>
              <w:widowControl w:val="0"/>
              <w:numPr>
                <w:ilvl w:val="0"/>
                <w:numId w:val="9"/>
              </w:numPr>
              <w:pBdr>
                <w:top w:val="nil"/>
                <w:left w:val="nil"/>
                <w:bottom w:val="nil"/>
                <w:right w:val="nil"/>
                <w:between w:val="nil"/>
              </w:pBdr>
              <w:spacing w:after="0" w:line="240" w:lineRule="auto"/>
              <w:ind w:left="275" w:right="-20" w:hanging="275"/>
              <w:contextualSpacing/>
              <w:rPr>
                <w:rFonts w:ascii="Calibri" w:eastAsia="Calibri" w:hAnsi="Calibri"/>
                <w:color w:val="000000"/>
                <w:sz w:val="18"/>
                <w:szCs w:val="18"/>
              </w:rPr>
            </w:pPr>
            <w:r w:rsidRPr="002A12D6">
              <w:rPr>
                <w:rFonts w:eastAsia="Times New Roman"/>
                <w:color w:val="000000"/>
                <w:sz w:val="18"/>
                <w:szCs w:val="18"/>
              </w:rPr>
              <w:t xml:space="preserve"> little additional information.</w:t>
            </w:r>
          </w:p>
        </w:tc>
        <w:tc>
          <w:tcPr>
            <w:tcW w:w="29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Students received </w:t>
            </w:r>
          </w:p>
          <w:p w:rsidR="002A12D6" w:rsidRPr="002A12D6" w:rsidRDefault="002A12D6" w:rsidP="008B2AB2">
            <w:pPr>
              <w:widowControl w:val="0"/>
              <w:numPr>
                <w:ilvl w:val="0"/>
                <w:numId w:val="10"/>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feedback but </w:t>
            </w:r>
          </w:p>
          <w:p w:rsidR="002A12D6" w:rsidRPr="002A12D6" w:rsidRDefault="002A12D6" w:rsidP="008B2AB2">
            <w:pPr>
              <w:widowControl w:val="0"/>
              <w:numPr>
                <w:ilvl w:val="0"/>
                <w:numId w:val="10"/>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it did not indicate how to improve the learning.</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Students received </w:t>
            </w:r>
          </w:p>
          <w:p w:rsidR="002A12D6" w:rsidRPr="002A12D6" w:rsidRDefault="002A12D6" w:rsidP="008B2AB2">
            <w:pPr>
              <w:widowControl w:val="0"/>
              <w:numPr>
                <w:ilvl w:val="0"/>
                <w:numId w:val="1"/>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 xml:space="preserve">specific and </w:t>
            </w:r>
          </w:p>
          <w:p w:rsidR="002A12D6" w:rsidRPr="002A12D6" w:rsidRDefault="002A12D6" w:rsidP="008B2AB2">
            <w:pPr>
              <w:widowControl w:val="0"/>
              <w:numPr>
                <w:ilvl w:val="0"/>
                <w:numId w:val="1"/>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supportive feedback from candidates.</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provided </w:t>
            </w:r>
          </w:p>
          <w:p w:rsidR="002A12D6" w:rsidRPr="002A12D6" w:rsidRDefault="002A12D6" w:rsidP="008B2AB2">
            <w:pPr>
              <w:widowControl w:val="0"/>
              <w:numPr>
                <w:ilvl w:val="0"/>
                <w:numId w:val="2"/>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individual feedback to students and </w:t>
            </w:r>
          </w:p>
          <w:p w:rsidR="002A12D6" w:rsidRPr="002A12D6" w:rsidRDefault="002A12D6" w:rsidP="008B2AB2">
            <w:pPr>
              <w:widowControl w:val="0"/>
              <w:numPr>
                <w:ilvl w:val="0"/>
                <w:numId w:val="2"/>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used the individual data to plan further instruction and </w:t>
            </w:r>
          </w:p>
          <w:p w:rsidR="002A12D6" w:rsidRPr="002A12D6" w:rsidRDefault="002A12D6" w:rsidP="008B2AB2">
            <w:pPr>
              <w:widowControl w:val="0"/>
              <w:numPr>
                <w:ilvl w:val="0"/>
                <w:numId w:val="2"/>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learning extensions that were specific to individual students.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08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6.5-Data driven decisions</w:t>
            </w:r>
          </w:p>
        </w:tc>
        <w:tc>
          <w:tcPr>
            <w:tcW w:w="282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Candidate did not use assessment data to inform instructional activities.</w:t>
            </w:r>
          </w:p>
        </w:tc>
        <w:tc>
          <w:tcPr>
            <w:tcW w:w="294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Assessment data used </w:t>
            </w:r>
          </w:p>
          <w:p w:rsidR="002A12D6" w:rsidRPr="002A12D6" w:rsidRDefault="002A12D6" w:rsidP="008B2AB2">
            <w:pPr>
              <w:widowControl w:val="0"/>
              <w:numPr>
                <w:ilvl w:val="0"/>
                <w:numId w:val="13"/>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to modify whole class instruction, but </w:t>
            </w:r>
          </w:p>
          <w:p w:rsidR="002A12D6" w:rsidRPr="002A12D6" w:rsidRDefault="002A12D6" w:rsidP="008B2AB2">
            <w:pPr>
              <w:widowControl w:val="0"/>
              <w:numPr>
                <w:ilvl w:val="0"/>
                <w:numId w:val="13"/>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not tailored to the needs of individuals.</w:t>
            </w:r>
          </w:p>
        </w:tc>
        <w:tc>
          <w:tcPr>
            <w:tcW w:w="288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Assessment was used, for most students,</w:t>
            </w:r>
          </w:p>
          <w:p w:rsidR="002A12D6" w:rsidRPr="002A12D6" w:rsidRDefault="002A12D6" w:rsidP="008B2AB2">
            <w:pPr>
              <w:widowControl w:val="0"/>
              <w:numPr>
                <w:ilvl w:val="0"/>
                <w:numId w:val="14"/>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 xml:space="preserve">to inform instruction and </w:t>
            </w:r>
          </w:p>
          <w:p w:rsidR="002A12D6" w:rsidRPr="002A12D6" w:rsidRDefault="002A12D6" w:rsidP="008B2AB2">
            <w:pPr>
              <w:widowControl w:val="0"/>
              <w:numPr>
                <w:ilvl w:val="0"/>
                <w:numId w:val="14"/>
              </w:numPr>
              <w:pBdr>
                <w:top w:val="nil"/>
                <w:left w:val="nil"/>
                <w:bottom w:val="nil"/>
                <w:right w:val="nil"/>
                <w:between w:val="nil"/>
              </w:pBdr>
              <w:spacing w:after="0" w:line="240" w:lineRule="auto"/>
              <w:ind w:left="269" w:right="-20" w:hanging="269"/>
              <w:contextualSpacing/>
              <w:rPr>
                <w:rFonts w:ascii="Calibri" w:eastAsia="Calibri" w:hAnsi="Calibri"/>
                <w:color w:val="000000"/>
                <w:sz w:val="18"/>
                <w:szCs w:val="18"/>
              </w:rPr>
            </w:pPr>
            <w:r w:rsidRPr="002A12D6">
              <w:rPr>
                <w:rFonts w:eastAsia="Times New Roman"/>
                <w:color w:val="000000"/>
                <w:sz w:val="18"/>
                <w:szCs w:val="18"/>
              </w:rPr>
              <w:t>further student knowledge/content acquisition and application.</w:t>
            </w:r>
          </w:p>
        </w:tc>
        <w:tc>
          <w:tcPr>
            <w:tcW w:w="272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Assessment was used, for the vast majority of students,</w:t>
            </w:r>
          </w:p>
          <w:p w:rsidR="002A12D6" w:rsidRPr="002A12D6" w:rsidRDefault="002A12D6" w:rsidP="008B2AB2">
            <w:pPr>
              <w:widowControl w:val="0"/>
              <w:numPr>
                <w:ilvl w:val="0"/>
                <w:numId w:val="14"/>
              </w:numPr>
              <w:spacing w:after="0" w:line="240" w:lineRule="auto"/>
              <w:ind w:left="270" w:right="-20" w:hanging="270"/>
              <w:contextualSpacing/>
              <w:rPr>
                <w:rFonts w:ascii="Calibri" w:eastAsia="Calibri" w:hAnsi="Calibri"/>
                <w:sz w:val="18"/>
                <w:szCs w:val="18"/>
              </w:rPr>
            </w:pPr>
            <w:r w:rsidRPr="002A12D6">
              <w:rPr>
                <w:rFonts w:eastAsia="Times New Roman"/>
                <w:sz w:val="18"/>
                <w:szCs w:val="18"/>
              </w:rPr>
              <w:t xml:space="preserve">to inform instruction and </w:t>
            </w:r>
          </w:p>
          <w:p w:rsidR="002A12D6" w:rsidRPr="002A12D6" w:rsidRDefault="002A12D6" w:rsidP="008B2AB2">
            <w:pPr>
              <w:widowControl w:val="0"/>
              <w:numPr>
                <w:ilvl w:val="0"/>
                <w:numId w:val="14"/>
              </w:numPr>
              <w:spacing w:after="0" w:line="240" w:lineRule="auto"/>
              <w:ind w:left="270" w:right="-20" w:hanging="270"/>
              <w:contextualSpacing/>
              <w:rPr>
                <w:rFonts w:ascii="Calibri" w:eastAsia="Calibri" w:hAnsi="Calibri"/>
                <w:sz w:val="18"/>
                <w:szCs w:val="18"/>
              </w:rPr>
            </w:pPr>
            <w:r w:rsidRPr="002A12D6">
              <w:rPr>
                <w:rFonts w:eastAsia="Times New Roman"/>
                <w:sz w:val="18"/>
                <w:szCs w:val="18"/>
              </w:rPr>
              <w:t>further student knowledge/content acquisition and application.</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jc w:val="center"/>
              <w:rPr>
                <w:rFonts w:ascii="Calibri" w:eastAsia="Calibri" w:hAnsi="Calibri"/>
                <w:sz w:val="22"/>
              </w:rPr>
            </w:pPr>
          </w:p>
        </w:tc>
      </w:tr>
    </w:tbl>
    <w:p w:rsidR="002A12D6" w:rsidRPr="002A12D6" w:rsidRDefault="002A12D6" w:rsidP="002A12D6">
      <w:pPr>
        <w:spacing w:after="0" w:line="240" w:lineRule="auto"/>
        <w:jc w:val="center"/>
        <w:rPr>
          <w:rFonts w:ascii="Calibri" w:eastAsia="Calibri" w:hAnsi="Calibri"/>
          <w:sz w:val="22"/>
        </w:rPr>
      </w:pPr>
    </w:p>
    <w:p w:rsidR="002A12D6" w:rsidRPr="002A12D6" w:rsidRDefault="002A12D6" w:rsidP="002A12D6">
      <w:pPr>
        <w:spacing w:after="0" w:line="240" w:lineRule="auto"/>
        <w:jc w:val="center"/>
        <w:rPr>
          <w:rFonts w:ascii="Calibri" w:eastAsia="Calibri" w:hAnsi="Calibri"/>
          <w:sz w:val="22"/>
        </w:rPr>
        <w:sectPr w:rsidR="002A12D6" w:rsidRPr="002A12D6" w:rsidSect="00451945">
          <w:pgSz w:w="15840" w:h="12240"/>
          <w:pgMar w:top="634" w:right="936" w:bottom="274" w:left="763" w:header="720" w:footer="0" w:gutter="0"/>
          <w:cols w:space="720"/>
        </w:sectPr>
      </w:pPr>
      <w:r w:rsidRPr="002A12D6">
        <w:rPr>
          <w:rFonts w:ascii="Calibri" w:eastAsia="Calibri" w:hAnsi="Calibri"/>
          <w:sz w:val="22"/>
        </w:rPr>
        <w:br w:type="page"/>
      </w:r>
    </w:p>
    <w:p w:rsidR="002A12D6" w:rsidRPr="002A12D6" w:rsidRDefault="002A12D6" w:rsidP="002A12D6">
      <w:pPr>
        <w:spacing w:after="0" w:line="240" w:lineRule="auto"/>
        <w:jc w:val="center"/>
        <w:rPr>
          <w:rFonts w:ascii="Calibri" w:eastAsia="Calibri" w:hAnsi="Calibri"/>
          <w:sz w:val="22"/>
        </w:rPr>
      </w:pPr>
    </w:p>
    <w:p w:rsidR="002A12D6" w:rsidRPr="002A12D6" w:rsidRDefault="002A12D6" w:rsidP="002A12D6">
      <w:pPr>
        <w:spacing w:before="9" w:after="0" w:line="240" w:lineRule="auto"/>
        <w:jc w:val="center"/>
        <w:rPr>
          <w:rFonts w:ascii="Calibri" w:eastAsia="Calibri" w:hAnsi="Calibri"/>
          <w:sz w:val="9"/>
          <w:szCs w:val="9"/>
        </w:rPr>
      </w:pPr>
    </w:p>
    <w:tbl>
      <w:tblPr>
        <w:tblW w:w="14507" w:type="dxa"/>
        <w:tblInd w:w="105" w:type="dxa"/>
        <w:tblLayout w:type="fixed"/>
        <w:tblLook w:val="0000" w:firstRow="0" w:lastRow="0" w:firstColumn="0" w:lastColumn="0" w:noHBand="0" w:noVBand="0"/>
      </w:tblPr>
      <w:tblGrid>
        <w:gridCol w:w="2384"/>
        <w:gridCol w:w="2556"/>
        <w:gridCol w:w="2790"/>
        <w:gridCol w:w="3060"/>
        <w:gridCol w:w="2970"/>
        <w:gridCol w:w="747"/>
      </w:tblGrid>
      <w:tr w:rsidR="002A12D6" w:rsidRPr="002A12D6" w:rsidTr="001031FD">
        <w:trPr>
          <w:trHeight w:val="508"/>
        </w:trPr>
        <w:tc>
          <w:tcPr>
            <w:tcW w:w="14507"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ind w:right="27"/>
              <w:rPr>
                <w:rFonts w:eastAsia="Times New Roman"/>
                <w:b/>
                <w:sz w:val="18"/>
                <w:szCs w:val="18"/>
              </w:rPr>
            </w:pPr>
            <w:proofErr w:type="spellStart"/>
            <w:r w:rsidRPr="002A12D6">
              <w:rPr>
                <w:rFonts w:eastAsia="Times New Roman"/>
                <w:b/>
                <w:sz w:val="18"/>
                <w:szCs w:val="18"/>
              </w:rPr>
              <w:t>InTASC</w:t>
            </w:r>
            <w:proofErr w:type="spellEnd"/>
            <w:r w:rsidRPr="002A12D6">
              <w:rPr>
                <w:rFonts w:eastAsia="Times New Roman"/>
                <w:b/>
                <w:sz w:val="18"/>
                <w:szCs w:val="18"/>
              </w:rPr>
              <w:t xml:space="preserve"> Standard 7:  The teacher plans instruction that supports every student in meeting rigorous learning goals by drawing upon knowledge of content areas, curriculum, cross- disciplinary skills, and pedagogy, as well as knowledge of learners and the community context.</w:t>
            </w:r>
          </w:p>
        </w:tc>
      </w:tr>
      <w:tr w:rsidR="002A12D6" w:rsidRPr="002A12D6" w:rsidTr="001031FD">
        <w:trPr>
          <w:trHeight w:val="72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20"/>
                <w:szCs w:val="20"/>
                <w:u w:val="single"/>
              </w:rPr>
            </w:pPr>
            <w:r w:rsidRPr="002A12D6">
              <w:rPr>
                <w:rFonts w:eastAsia="Times New Roman"/>
                <w:b/>
                <w:sz w:val="20"/>
                <w:szCs w:val="20"/>
                <w:u w:val="single"/>
              </w:rPr>
              <w:t>Planning for Instruction</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Criteria</w:t>
            </w:r>
          </w:p>
          <w:p w:rsidR="002A12D6" w:rsidRPr="002A12D6" w:rsidRDefault="002A12D6" w:rsidP="002A12D6">
            <w:pPr>
              <w:spacing w:after="0" w:line="240" w:lineRule="auto"/>
              <w:ind w:left="109" w:right="-20"/>
              <w:jc w:val="center"/>
              <w:rPr>
                <w:rFonts w:eastAsia="Times New Roman"/>
                <w:b/>
                <w:sz w:val="20"/>
                <w:szCs w:val="20"/>
              </w:rPr>
            </w:pPr>
            <w:r w:rsidRPr="002A12D6">
              <w:rPr>
                <w:rFonts w:eastAsia="Times New Roman"/>
                <w:b/>
                <w:sz w:val="18"/>
                <w:szCs w:val="18"/>
              </w:rPr>
              <w:t>The teacher…</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right="80"/>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right="80"/>
              <w:jc w:val="center"/>
              <w:rPr>
                <w:rFonts w:eastAsia="Times New Roman"/>
                <w:sz w:val="18"/>
                <w:szCs w:val="18"/>
              </w:rPr>
            </w:pPr>
            <w:r w:rsidRPr="002A12D6">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544"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180" w:right="150"/>
              <w:jc w:val="center"/>
              <w:rPr>
                <w:rFonts w:eastAsia="Times New Roman"/>
                <w:sz w:val="18"/>
                <w:szCs w:val="18"/>
              </w:rPr>
            </w:pPr>
            <w:r w:rsidRPr="002A12D6">
              <w:rPr>
                <w:rFonts w:eastAsia="Times New Roman"/>
                <w:b/>
                <w:sz w:val="18"/>
                <w:szCs w:val="18"/>
              </w:rPr>
              <w:t>(2)</w:t>
            </w:r>
          </w:p>
        </w:tc>
        <w:tc>
          <w:tcPr>
            <w:tcW w:w="3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390" w:right="301" w:hanging="42"/>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90" w:right="301" w:hanging="42"/>
              <w:jc w:val="center"/>
              <w:rPr>
                <w:rFonts w:eastAsia="Times New Roman"/>
                <w:sz w:val="18"/>
                <w:szCs w:val="18"/>
              </w:rPr>
            </w:pPr>
            <w:r w:rsidRPr="002A12D6">
              <w:rPr>
                <w:rFonts w:eastAsia="Times New Roman"/>
                <w:b/>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837" w:right="963"/>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837" w:right="963"/>
              <w:jc w:val="center"/>
              <w:rPr>
                <w:rFonts w:eastAsia="Times New Roman"/>
                <w:sz w:val="18"/>
                <w:szCs w:val="18"/>
              </w:rPr>
            </w:pPr>
            <w:r w:rsidRPr="002A12D6">
              <w:rPr>
                <w:rFonts w:eastAsia="Times New Roman"/>
                <w:b/>
                <w:sz w:val="18"/>
                <w:szCs w:val="18"/>
              </w:rPr>
              <w:t>(4)</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31" w:right="27"/>
              <w:jc w:val="center"/>
              <w:rPr>
                <w:rFonts w:eastAsia="Times New Roman"/>
                <w:b/>
                <w:sz w:val="18"/>
                <w:szCs w:val="18"/>
              </w:rPr>
            </w:pPr>
            <w:r w:rsidRPr="002A12D6">
              <w:rPr>
                <w:rFonts w:eastAsia="Times New Roman"/>
                <w:b/>
                <w:sz w:val="18"/>
                <w:szCs w:val="18"/>
              </w:rPr>
              <w:t>Raw Score</w:t>
            </w:r>
          </w:p>
          <w:p w:rsidR="002A12D6" w:rsidRPr="002A12D6" w:rsidRDefault="002A12D6" w:rsidP="002A12D6">
            <w:pPr>
              <w:spacing w:before="1" w:after="0" w:line="240" w:lineRule="auto"/>
              <w:ind w:left="976" w:right="963"/>
              <w:jc w:val="center"/>
              <w:rPr>
                <w:rFonts w:eastAsia="Times New Roman"/>
                <w:b/>
                <w:sz w:val="18"/>
                <w:szCs w:val="18"/>
              </w:rPr>
            </w:pPr>
          </w:p>
        </w:tc>
      </w:tr>
      <w:tr w:rsidR="002A12D6" w:rsidRPr="002A12D6" w:rsidTr="001031FD">
        <w:trPr>
          <w:trHeight w:val="2056"/>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right="111"/>
              <w:rPr>
                <w:rFonts w:eastAsia="Times New Roman"/>
                <w:sz w:val="18"/>
                <w:szCs w:val="18"/>
              </w:rPr>
            </w:pPr>
            <w:r w:rsidRPr="002A12D6">
              <w:rPr>
                <w:rFonts w:eastAsia="Times New Roman"/>
                <w:sz w:val="18"/>
                <w:szCs w:val="18"/>
              </w:rPr>
              <w:t>7.1-Instruction planning to meet learning goals</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80"/>
              <w:rPr>
                <w:rFonts w:eastAsia="Times New Roman"/>
                <w:sz w:val="18"/>
                <w:szCs w:val="18"/>
              </w:rPr>
            </w:pPr>
            <w:r w:rsidRPr="002A12D6">
              <w:rPr>
                <w:rFonts w:eastAsia="Times New Roman"/>
                <w:sz w:val="18"/>
                <w:szCs w:val="18"/>
              </w:rPr>
              <w:t>Candidate relied on curriculum guides to provide instructional activities.</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95"/>
              <w:rPr>
                <w:rFonts w:eastAsia="Times New Roman"/>
                <w:sz w:val="18"/>
                <w:szCs w:val="18"/>
              </w:rPr>
            </w:pPr>
            <w:r w:rsidRPr="002A12D6">
              <w:rPr>
                <w:rFonts w:eastAsia="Times New Roman"/>
                <w:sz w:val="18"/>
                <w:szCs w:val="18"/>
              </w:rPr>
              <w:t xml:space="preserve">Candidate instruction </w:t>
            </w:r>
          </w:p>
          <w:p w:rsidR="002A12D6" w:rsidRPr="002A12D6" w:rsidRDefault="002A12D6" w:rsidP="008B2AB2">
            <w:pPr>
              <w:widowControl w:val="0"/>
              <w:numPr>
                <w:ilvl w:val="0"/>
                <w:numId w:val="18"/>
              </w:numPr>
              <w:pBdr>
                <w:top w:val="nil"/>
                <w:left w:val="nil"/>
                <w:bottom w:val="nil"/>
                <w:right w:val="nil"/>
                <w:between w:val="nil"/>
              </w:pBdr>
              <w:spacing w:after="0" w:line="240" w:lineRule="auto"/>
              <w:ind w:left="332" w:right="195" w:hanging="270"/>
              <w:contextualSpacing/>
              <w:rPr>
                <w:rFonts w:ascii="Calibri" w:eastAsia="Calibri" w:hAnsi="Calibri"/>
                <w:color w:val="000000"/>
                <w:sz w:val="18"/>
                <w:szCs w:val="18"/>
              </w:rPr>
            </w:pPr>
            <w:r w:rsidRPr="002A12D6">
              <w:rPr>
                <w:rFonts w:eastAsia="Times New Roman"/>
                <w:color w:val="000000"/>
                <w:sz w:val="18"/>
                <w:szCs w:val="18"/>
              </w:rPr>
              <w:t xml:space="preserve">was aligned with the text and </w:t>
            </w:r>
          </w:p>
          <w:p w:rsidR="002A12D6" w:rsidRPr="002A12D6" w:rsidRDefault="002A12D6" w:rsidP="008B2AB2">
            <w:pPr>
              <w:widowControl w:val="0"/>
              <w:numPr>
                <w:ilvl w:val="0"/>
                <w:numId w:val="18"/>
              </w:numPr>
              <w:pBdr>
                <w:top w:val="nil"/>
                <w:left w:val="nil"/>
                <w:bottom w:val="nil"/>
                <w:right w:val="nil"/>
                <w:between w:val="nil"/>
              </w:pBdr>
              <w:spacing w:after="0" w:line="240" w:lineRule="auto"/>
              <w:ind w:left="332" w:right="195" w:hanging="270"/>
              <w:contextualSpacing/>
              <w:rPr>
                <w:rFonts w:ascii="Calibri" w:eastAsia="Calibri" w:hAnsi="Calibri"/>
                <w:color w:val="000000"/>
                <w:sz w:val="18"/>
                <w:szCs w:val="18"/>
              </w:rPr>
            </w:pPr>
            <w:r w:rsidRPr="002A12D6">
              <w:rPr>
                <w:rFonts w:eastAsia="Times New Roman"/>
                <w:color w:val="000000"/>
                <w:sz w:val="18"/>
                <w:szCs w:val="18"/>
              </w:rPr>
              <w:t xml:space="preserve">there was some differentiation of instruction for small groups and </w:t>
            </w:r>
          </w:p>
          <w:p w:rsidR="002A12D6" w:rsidRPr="002A12D6" w:rsidRDefault="002A12D6" w:rsidP="008B2AB2">
            <w:pPr>
              <w:widowControl w:val="0"/>
              <w:numPr>
                <w:ilvl w:val="0"/>
                <w:numId w:val="18"/>
              </w:numPr>
              <w:pBdr>
                <w:top w:val="nil"/>
                <w:left w:val="nil"/>
                <w:bottom w:val="nil"/>
                <w:right w:val="nil"/>
                <w:between w:val="nil"/>
              </w:pBdr>
              <w:spacing w:after="0" w:line="240" w:lineRule="auto"/>
              <w:ind w:left="332" w:right="195" w:hanging="270"/>
              <w:contextualSpacing/>
              <w:rPr>
                <w:rFonts w:ascii="Calibri" w:eastAsia="Calibri" w:hAnsi="Calibri"/>
                <w:color w:val="000000"/>
                <w:sz w:val="18"/>
                <w:szCs w:val="18"/>
              </w:rPr>
            </w:pPr>
            <w:r w:rsidRPr="002A12D6">
              <w:rPr>
                <w:rFonts w:eastAsia="Times New Roman"/>
                <w:color w:val="000000"/>
                <w:sz w:val="18"/>
                <w:szCs w:val="18"/>
              </w:rPr>
              <w:t>a few individuals students.</w:t>
            </w:r>
          </w:p>
        </w:tc>
        <w:tc>
          <w:tcPr>
            <w:tcW w:w="3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22"/>
              <w:rPr>
                <w:rFonts w:eastAsia="Times New Roman"/>
                <w:sz w:val="18"/>
                <w:szCs w:val="18"/>
              </w:rPr>
            </w:pPr>
            <w:r w:rsidRPr="002A12D6">
              <w:rPr>
                <w:rFonts w:eastAsia="Times New Roman"/>
                <w:sz w:val="18"/>
                <w:szCs w:val="18"/>
              </w:rPr>
              <w:t xml:space="preserve">Candidate planned </w:t>
            </w:r>
          </w:p>
          <w:p w:rsidR="002A12D6" w:rsidRPr="002A12D6" w:rsidRDefault="002A12D6" w:rsidP="008B2AB2">
            <w:pPr>
              <w:widowControl w:val="0"/>
              <w:numPr>
                <w:ilvl w:val="0"/>
                <w:numId w:val="6"/>
              </w:numPr>
              <w:pBdr>
                <w:top w:val="nil"/>
                <w:left w:val="nil"/>
                <w:bottom w:val="nil"/>
                <w:right w:val="nil"/>
                <w:between w:val="nil"/>
              </w:pBdr>
              <w:spacing w:after="0" w:line="240" w:lineRule="auto"/>
              <w:ind w:left="246" w:right="122" w:hanging="246"/>
              <w:contextualSpacing/>
              <w:rPr>
                <w:rFonts w:ascii="Calibri" w:eastAsia="Calibri" w:hAnsi="Calibri"/>
                <w:color w:val="000000"/>
                <w:sz w:val="18"/>
                <w:szCs w:val="18"/>
              </w:rPr>
            </w:pPr>
            <w:r w:rsidRPr="002A12D6">
              <w:rPr>
                <w:rFonts w:eastAsia="Times New Roman"/>
                <w:color w:val="000000"/>
                <w:sz w:val="18"/>
                <w:szCs w:val="18"/>
              </w:rPr>
              <w:t xml:space="preserve">developmentally appropriate instruction that met all students’ learning goals, </w:t>
            </w:r>
          </w:p>
          <w:p w:rsidR="002A12D6" w:rsidRPr="002A12D6" w:rsidRDefault="002A12D6" w:rsidP="008B2AB2">
            <w:pPr>
              <w:widowControl w:val="0"/>
              <w:numPr>
                <w:ilvl w:val="0"/>
                <w:numId w:val="6"/>
              </w:numPr>
              <w:pBdr>
                <w:top w:val="nil"/>
                <w:left w:val="nil"/>
                <w:bottom w:val="nil"/>
                <w:right w:val="nil"/>
                <w:between w:val="nil"/>
              </w:pBdr>
              <w:spacing w:after="0" w:line="240" w:lineRule="auto"/>
              <w:ind w:left="246" w:right="122" w:hanging="246"/>
              <w:contextualSpacing/>
              <w:rPr>
                <w:rFonts w:ascii="Calibri" w:eastAsia="Calibri" w:hAnsi="Calibri"/>
                <w:color w:val="000000"/>
                <w:sz w:val="18"/>
                <w:szCs w:val="18"/>
              </w:rPr>
            </w:pPr>
            <w:r w:rsidRPr="002A12D6">
              <w:rPr>
                <w:rFonts w:eastAsia="Times New Roman"/>
                <w:color w:val="000000"/>
                <w:sz w:val="18"/>
                <w:szCs w:val="18"/>
              </w:rPr>
              <w:t xml:space="preserve">accessed community context, and </w:t>
            </w:r>
          </w:p>
          <w:p w:rsidR="002A12D6" w:rsidRPr="002A12D6" w:rsidRDefault="002A12D6" w:rsidP="008B2AB2">
            <w:pPr>
              <w:widowControl w:val="0"/>
              <w:numPr>
                <w:ilvl w:val="0"/>
                <w:numId w:val="6"/>
              </w:numPr>
              <w:pBdr>
                <w:top w:val="nil"/>
                <w:left w:val="nil"/>
                <w:bottom w:val="nil"/>
                <w:right w:val="nil"/>
                <w:between w:val="nil"/>
              </w:pBdr>
              <w:spacing w:after="0" w:line="240" w:lineRule="auto"/>
              <w:ind w:left="246" w:right="122" w:hanging="246"/>
              <w:contextualSpacing/>
              <w:rPr>
                <w:rFonts w:ascii="Calibri" w:eastAsia="Calibri" w:hAnsi="Calibri"/>
                <w:color w:val="000000"/>
                <w:sz w:val="18"/>
                <w:szCs w:val="18"/>
              </w:rPr>
            </w:pPr>
            <w:r w:rsidRPr="002A12D6">
              <w:rPr>
                <w:rFonts w:eastAsia="Times New Roman"/>
                <w:color w:val="000000"/>
                <w:sz w:val="18"/>
                <w:szCs w:val="18"/>
              </w:rPr>
              <w:t xml:space="preserve">integrated learning across disciplines </w:t>
            </w:r>
          </w:p>
          <w:p w:rsidR="002A12D6" w:rsidRPr="002A12D6" w:rsidRDefault="002A12D6" w:rsidP="008B2AB2">
            <w:pPr>
              <w:widowControl w:val="0"/>
              <w:numPr>
                <w:ilvl w:val="0"/>
                <w:numId w:val="6"/>
              </w:numPr>
              <w:pBdr>
                <w:top w:val="nil"/>
                <w:left w:val="nil"/>
                <w:bottom w:val="nil"/>
                <w:right w:val="nil"/>
                <w:between w:val="nil"/>
              </w:pBdr>
              <w:spacing w:after="0" w:line="240" w:lineRule="auto"/>
              <w:ind w:left="246" w:right="122" w:hanging="246"/>
              <w:contextualSpacing/>
              <w:rPr>
                <w:rFonts w:ascii="Calibri" w:eastAsia="Calibri" w:hAnsi="Calibri"/>
                <w:color w:val="000000"/>
                <w:sz w:val="18"/>
                <w:szCs w:val="18"/>
              </w:rPr>
            </w:pPr>
            <w:r w:rsidRPr="002A12D6">
              <w:rPr>
                <w:rFonts w:eastAsia="Times New Roman"/>
                <w:color w:val="000000"/>
                <w:sz w:val="18"/>
                <w:szCs w:val="18"/>
              </w:rPr>
              <w:t>using conceptual understandings.</w:t>
            </w:r>
          </w:p>
        </w:tc>
        <w:tc>
          <w:tcPr>
            <w:tcW w:w="297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right="155"/>
              <w:rPr>
                <w:rFonts w:eastAsia="Times New Roman"/>
                <w:b/>
                <w:sz w:val="18"/>
                <w:szCs w:val="18"/>
              </w:rPr>
            </w:pPr>
            <w:r w:rsidRPr="002A12D6">
              <w:rPr>
                <w:rFonts w:eastAsia="Times New Roman"/>
                <w:b/>
                <w:sz w:val="18"/>
                <w:szCs w:val="18"/>
              </w:rPr>
              <w:t xml:space="preserve">Candidate met all expectations in the accomplished practitioner-target level.  As well as… </w:t>
            </w:r>
          </w:p>
          <w:p w:rsidR="002A12D6" w:rsidRPr="002A12D6" w:rsidRDefault="002A12D6" w:rsidP="008B2AB2">
            <w:pPr>
              <w:spacing w:before="2" w:after="0" w:line="240" w:lineRule="auto"/>
              <w:ind w:right="155"/>
              <w:rPr>
                <w:rFonts w:eastAsia="Times New Roman"/>
                <w:sz w:val="18"/>
                <w:szCs w:val="18"/>
              </w:rPr>
            </w:pPr>
            <w:r w:rsidRPr="002A12D6">
              <w:rPr>
                <w:rFonts w:eastAsia="Times New Roman"/>
                <w:sz w:val="18"/>
                <w:szCs w:val="18"/>
              </w:rPr>
              <w:t xml:space="preserve">Candidate planned </w:t>
            </w:r>
          </w:p>
          <w:p w:rsidR="002A12D6" w:rsidRPr="002A12D6" w:rsidRDefault="002A12D6" w:rsidP="008B2AB2">
            <w:pPr>
              <w:widowControl w:val="0"/>
              <w:numPr>
                <w:ilvl w:val="0"/>
                <w:numId w:val="7"/>
              </w:numPr>
              <w:pBdr>
                <w:top w:val="nil"/>
                <w:left w:val="nil"/>
                <w:bottom w:val="nil"/>
                <w:right w:val="nil"/>
                <w:between w:val="nil"/>
              </w:pBdr>
              <w:spacing w:before="2" w:after="0" w:line="240" w:lineRule="auto"/>
              <w:ind w:left="244" w:right="155" w:hanging="270"/>
              <w:contextualSpacing/>
              <w:rPr>
                <w:rFonts w:ascii="Calibri" w:eastAsia="Calibri" w:hAnsi="Calibri"/>
                <w:color w:val="000000"/>
                <w:sz w:val="18"/>
                <w:szCs w:val="18"/>
              </w:rPr>
            </w:pPr>
            <w:r w:rsidRPr="002A12D6">
              <w:rPr>
                <w:rFonts w:eastAsia="Times New Roman"/>
                <w:color w:val="000000"/>
                <w:sz w:val="18"/>
                <w:szCs w:val="18"/>
              </w:rPr>
              <w:t>learning opportunities that extended beyond the curriculum and school day.</w:t>
            </w:r>
          </w:p>
          <w:p w:rsidR="002A12D6" w:rsidRPr="002A12D6" w:rsidRDefault="002A12D6" w:rsidP="008B2AB2">
            <w:pPr>
              <w:spacing w:before="2" w:after="0" w:line="240" w:lineRule="auto"/>
              <w:ind w:right="155"/>
              <w:rPr>
                <w:rFonts w:eastAsia="Times New Roman"/>
                <w:sz w:val="18"/>
                <w:szCs w:val="18"/>
              </w:rPr>
            </w:pPr>
            <w:r w:rsidRPr="002A12D6">
              <w:rPr>
                <w:rFonts w:eastAsia="Times New Roman"/>
                <w:sz w:val="18"/>
                <w:szCs w:val="18"/>
              </w:rPr>
              <w:t>Students were encouraged to modify the lesson to make it more meaningful to them.</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155"/>
              <w:jc w:val="center"/>
              <w:rPr>
                <w:rFonts w:eastAsia="Times New Roman"/>
                <w:b/>
                <w:sz w:val="18"/>
                <w:szCs w:val="18"/>
              </w:rPr>
            </w:pPr>
          </w:p>
        </w:tc>
      </w:tr>
      <w:tr w:rsidR="002A12D6" w:rsidRPr="002A12D6" w:rsidTr="001031FD">
        <w:trPr>
          <w:trHeight w:val="144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7.2-Differentiation in instruction</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7"/>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 xml:space="preserve">little understanding of students as learners and </w:t>
            </w:r>
          </w:p>
          <w:p w:rsidR="002A12D6" w:rsidRPr="002A12D6" w:rsidRDefault="002A12D6" w:rsidP="008B2AB2">
            <w:pPr>
              <w:widowControl w:val="0"/>
              <w:numPr>
                <w:ilvl w:val="0"/>
                <w:numId w:val="7"/>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provided instruction designed for whole class delivery.</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Differentiation of instruction was based on </w:t>
            </w:r>
          </w:p>
          <w:p w:rsidR="002A12D6" w:rsidRPr="002A12D6" w:rsidRDefault="002A12D6" w:rsidP="008B2AB2">
            <w:pPr>
              <w:widowControl w:val="0"/>
              <w:numPr>
                <w:ilvl w:val="0"/>
                <w:numId w:val="19"/>
              </w:numPr>
              <w:pBdr>
                <w:top w:val="nil"/>
                <w:left w:val="nil"/>
                <w:bottom w:val="nil"/>
                <w:right w:val="nil"/>
                <w:between w:val="nil"/>
              </w:pBdr>
              <w:spacing w:after="0" w:line="240" w:lineRule="auto"/>
              <w:ind w:left="332" w:right="-20" w:hanging="332"/>
              <w:contextualSpacing/>
              <w:rPr>
                <w:rFonts w:ascii="Calibri" w:eastAsia="Calibri" w:hAnsi="Calibri"/>
                <w:color w:val="000000"/>
                <w:sz w:val="18"/>
                <w:szCs w:val="18"/>
              </w:rPr>
            </w:pPr>
            <w:r w:rsidRPr="002A12D6">
              <w:rPr>
                <w:rFonts w:eastAsia="Times New Roman"/>
                <w:color w:val="000000"/>
                <w:sz w:val="18"/>
                <w:szCs w:val="18"/>
              </w:rPr>
              <w:t xml:space="preserve">current performance and </w:t>
            </w:r>
          </w:p>
          <w:p w:rsidR="002A12D6" w:rsidRPr="002A12D6" w:rsidRDefault="002A12D6" w:rsidP="008B2AB2">
            <w:pPr>
              <w:widowControl w:val="0"/>
              <w:numPr>
                <w:ilvl w:val="0"/>
                <w:numId w:val="19"/>
              </w:numPr>
              <w:pBdr>
                <w:top w:val="nil"/>
                <w:left w:val="nil"/>
                <w:bottom w:val="nil"/>
                <w:right w:val="nil"/>
                <w:between w:val="nil"/>
              </w:pBdr>
              <w:spacing w:after="0" w:line="240" w:lineRule="auto"/>
              <w:ind w:left="332" w:right="-20" w:hanging="332"/>
              <w:contextualSpacing/>
              <w:rPr>
                <w:rFonts w:ascii="Calibri" w:eastAsia="Calibri" w:hAnsi="Calibri"/>
                <w:color w:val="000000"/>
                <w:sz w:val="18"/>
                <w:szCs w:val="18"/>
              </w:rPr>
            </w:pPr>
            <w:r w:rsidRPr="002A12D6">
              <w:rPr>
                <w:rFonts w:eastAsia="Times New Roman"/>
                <w:color w:val="000000"/>
                <w:sz w:val="18"/>
                <w:szCs w:val="18"/>
              </w:rPr>
              <w:t>accessibility to some students was made based on language barriers.</w:t>
            </w:r>
          </w:p>
        </w:tc>
        <w:tc>
          <w:tcPr>
            <w:tcW w:w="3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modified instruction </w:t>
            </w:r>
          </w:p>
          <w:p w:rsidR="002A12D6" w:rsidRPr="002A12D6" w:rsidRDefault="002A12D6" w:rsidP="008B2AB2">
            <w:pPr>
              <w:widowControl w:val="0"/>
              <w:numPr>
                <w:ilvl w:val="0"/>
                <w:numId w:val="2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to draw upon prior knowledge, </w:t>
            </w:r>
          </w:p>
          <w:p w:rsidR="002A12D6" w:rsidRPr="002A12D6" w:rsidRDefault="002A12D6" w:rsidP="008B2AB2">
            <w:pPr>
              <w:widowControl w:val="0"/>
              <w:numPr>
                <w:ilvl w:val="0"/>
                <w:numId w:val="2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to make instruction accessible, </w:t>
            </w:r>
          </w:p>
          <w:p w:rsidR="002A12D6" w:rsidRPr="002A12D6" w:rsidRDefault="002A12D6" w:rsidP="008B2AB2">
            <w:pPr>
              <w:widowControl w:val="0"/>
              <w:numPr>
                <w:ilvl w:val="0"/>
                <w:numId w:val="2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to make language understandable, and </w:t>
            </w:r>
          </w:p>
          <w:p w:rsidR="002A12D6" w:rsidRPr="002A12D6" w:rsidRDefault="002A12D6" w:rsidP="008B2AB2">
            <w:pPr>
              <w:widowControl w:val="0"/>
              <w:numPr>
                <w:ilvl w:val="0"/>
                <w:numId w:val="2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to be relevant for individuals and </w:t>
            </w:r>
          </w:p>
          <w:p w:rsidR="002A12D6" w:rsidRPr="002A12D6" w:rsidRDefault="002A12D6" w:rsidP="008B2AB2">
            <w:pPr>
              <w:widowControl w:val="0"/>
              <w:numPr>
                <w:ilvl w:val="0"/>
                <w:numId w:val="2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groups of learners.</w:t>
            </w:r>
          </w:p>
        </w:tc>
        <w:tc>
          <w:tcPr>
            <w:tcW w:w="297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drew on </w:t>
            </w:r>
          </w:p>
          <w:p w:rsidR="002A12D6" w:rsidRPr="002A12D6" w:rsidRDefault="002A12D6" w:rsidP="008B2AB2">
            <w:pPr>
              <w:widowControl w:val="0"/>
              <w:numPr>
                <w:ilvl w:val="0"/>
                <w:numId w:val="21"/>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2A12D6">
              <w:rPr>
                <w:rFonts w:eastAsia="Times New Roman"/>
                <w:color w:val="000000"/>
                <w:sz w:val="18"/>
                <w:szCs w:val="18"/>
              </w:rPr>
              <w:t xml:space="preserve">knowledge of individual student differences </w:t>
            </w:r>
          </w:p>
          <w:p w:rsidR="002A12D6" w:rsidRPr="002A12D6" w:rsidRDefault="002A12D6" w:rsidP="008B2AB2">
            <w:pPr>
              <w:widowControl w:val="0"/>
              <w:numPr>
                <w:ilvl w:val="0"/>
                <w:numId w:val="21"/>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2A12D6">
              <w:rPr>
                <w:rFonts w:eastAsia="Times New Roman"/>
                <w:color w:val="000000"/>
                <w:sz w:val="18"/>
                <w:szCs w:val="18"/>
              </w:rPr>
              <w:t>to make instruction meaningful on a personal level to each student.</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06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7.3-Learning experiences that are cross-curricular</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Instruction was </w:t>
            </w:r>
          </w:p>
          <w:p w:rsidR="002A12D6" w:rsidRPr="002A12D6" w:rsidRDefault="002A12D6" w:rsidP="008B2AB2">
            <w:pPr>
              <w:widowControl w:val="0"/>
              <w:numPr>
                <w:ilvl w:val="0"/>
                <w:numId w:val="15"/>
              </w:numPr>
              <w:pBdr>
                <w:top w:val="nil"/>
                <w:left w:val="nil"/>
                <w:bottom w:val="nil"/>
                <w:right w:val="nil"/>
                <w:between w:val="nil"/>
              </w:pBdr>
              <w:spacing w:after="0" w:line="240" w:lineRule="auto"/>
              <w:ind w:left="365" w:right="-20"/>
              <w:contextualSpacing/>
              <w:rPr>
                <w:rFonts w:ascii="Calibri" w:eastAsia="Calibri" w:hAnsi="Calibri"/>
                <w:color w:val="000000"/>
                <w:sz w:val="18"/>
                <w:szCs w:val="18"/>
              </w:rPr>
            </w:pPr>
            <w:r w:rsidRPr="002A12D6">
              <w:rPr>
                <w:rFonts w:eastAsia="Times New Roman"/>
                <w:color w:val="000000"/>
                <w:sz w:val="18"/>
                <w:szCs w:val="18"/>
              </w:rPr>
              <w:t xml:space="preserve">text driven with </w:t>
            </w:r>
          </w:p>
          <w:p w:rsidR="002A12D6" w:rsidRPr="002A12D6" w:rsidRDefault="002A12D6" w:rsidP="008B2AB2">
            <w:pPr>
              <w:widowControl w:val="0"/>
              <w:numPr>
                <w:ilvl w:val="0"/>
                <w:numId w:val="15"/>
              </w:numPr>
              <w:pBdr>
                <w:top w:val="nil"/>
                <w:left w:val="nil"/>
                <w:bottom w:val="nil"/>
                <w:right w:val="nil"/>
                <w:between w:val="nil"/>
              </w:pBdr>
              <w:spacing w:after="0" w:line="240" w:lineRule="auto"/>
              <w:ind w:left="365" w:right="-20"/>
              <w:contextualSpacing/>
              <w:rPr>
                <w:rFonts w:ascii="Calibri" w:eastAsia="Calibri" w:hAnsi="Calibri"/>
                <w:color w:val="000000"/>
                <w:sz w:val="18"/>
                <w:szCs w:val="18"/>
              </w:rPr>
            </w:pPr>
            <w:r w:rsidRPr="002A12D6">
              <w:rPr>
                <w:rFonts w:eastAsia="Times New Roman"/>
                <w:color w:val="000000"/>
                <w:sz w:val="18"/>
                <w:szCs w:val="18"/>
              </w:rPr>
              <w:t xml:space="preserve">little planning for </w:t>
            </w:r>
          </w:p>
          <w:p w:rsidR="002A12D6" w:rsidRPr="002A12D6" w:rsidRDefault="002A12D6" w:rsidP="008B2AB2">
            <w:pPr>
              <w:widowControl w:val="0"/>
              <w:numPr>
                <w:ilvl w:val="0"/>
                <w:numId w:val="15"/>
              </w:numPr>
              <w:pBdr>
                <w:top w:val="nil"/>
                <w:left w:val="nil"/>
                <w:bottom w:val="nil"/>
                <w:right w:val="nil"/>
                <w:between w:val="nil"/>
              </w:pBdr>
              <w:spacing w:after="0" w:line="240" w:lineRule="auto"/>
              <w:ind w:left="365" w:right="-20"/>
              <w:contextualSpacing/>
              <w:rPr>
                <w:rFonts w:ascii="Calibri" w:eastAsia="Calibri" w:hAnsi="Calibri"/>
                <w:color w:val="000000"/>
                <w:sz w:val="18"/>
                <w:szCs w:val="18"/>
              </w:rPr>
            </w:pPr>
            <w:r w:rsidRPr="002A12D6">
              <w:rPr>
                <w:rFonts w:eastAsia="Times New Roman"/>
                <w:color w:val="000000"/>
                <w:sz w:val="18"/>
                <w:szCs w:val="18"/>
              </w:rPr>
              <w:t>experiences that related to students.</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Learning experiences did not build upon </w:t>
            </w:r>
          </w:p>
          <w:p w:rsidR="002A12D6" w:rsidRPr="002A12D6" w:rsidRDefault="002A12D6" w:rsidP="008B2AB2">
            <w:pPr>
              <w:widowControl w:val="0"/>
              <w:numPr>
                <w:ilvl w:val="0"/>
                <w:numId w:val="16"/>
              </w:numPr>
              <w:pBdr>
                <w:top w:val="nil"/>
                <w:left w:val="nil"/>
                <w:bottom w:val="nil"/>
                <w:right w:val="nil"/>
                <w:between w:val="nil"/>
              </w:pBdr>
              <w:spacing w:after="0" w:line="240" w:lineRule="auto"/>
              <w:ind w:left="332" w:right="-20" w:hanging="332"/>
              <w:contextualSpacing/>
              <w:rPr>
                <w:rFonts w:ascii="Calibri" w:eastAsia="Calibri" w:hAnsi="Calibri"/>
                <w:color w:val="000000"/>
                <w:sz w:val="18"/>
                <w:szCs w:val="18"/>
              </w:rPr>
            </w:pPr>
            <w:r w:rsidRPr="002A12D6">
              <w:rPr>
                <w:rFonts w:eastAsia="Times New Roman"/>
                <w:color w:val="000000"/>
                <w:sz w:val="18"/>
                <w:szCs w:val="18"/>
              </w:rPr>
              <w:t xml:space="preserve">prior knowledge of the individual students but </w:t>
            </w:r>
          </w:p>
          <w:p w:rsidR="002A12D6" w:rsidRPr="002A12D6" w:rsidRDefault="002A12D6" w:rsidP="008B2AB2">
            <w:pPr>
              <w:widowControl w:val="0"/>
              <w:numPr>
                <w:ilvl w:val="0"/>
                <w:numId w:val="16"/>
              </w:numPr>
              <w:pBdr>
                <w:top w:val="nil"/>
                <w:left w:val="nil"/>
                <w:bottom w:val="nil"/>
                <w:right w:val="nil"/>
                <w:between w:val="nil"/>
              </w:pBdr>
              <w:spacing w:after="0" w:line="240" w:lineRule="auto"/>
              <w:ind w:left="332" w:right="-20" w:hanging="332"/>
              <w:contextualSpacing/>
              <w:rPr>
                <w:rFonts w:ascii="Calibri" w:eastAsia="Calibri" w:hAnsi="Calibri"/>
                <w:color w:val="000000"/>
                <w:sz w:val="18"/>
                <w:szCs w:val="18"/>
              </w:rPr>
            </w:pPr>
            <w:r w:rsidRPr="002A12D6">
              <w:rPr>
                <w:rFonts w:eastAsia="Times New Roman"/>
                <w:color w:val="000000"/>
                <w:sz w:val="18"/>
                <w:szCs w:val="18"/>
              </w:rPr>
              <w:t>considered the whole group.</w:t>
            </w:r>
          </w:p>
        </w:tc>
        <w:tc>
          <w:tcPr>
            <w:tcW w:w="3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17"/>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created experiences allowing </w:t>
            </w:r>
          </w:p>
          <w:p w:rsidR="002A12D6" w:rsidRPr="002A12D6" w:rsidRDefault="002A12D6" w:rsidP="008B2AB2">
            <w:pPr>
              <w:widowControl w:val="0"/>
              <w:numPr>
                <w:ilvl w:val="0"/>
                <w:numId w:val="17"/>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learners to demonstrate their knowledge/understandings.</w:t>
            </w:r>
          </w:p>
        </w:tc>
        <w:tc>
          <w:tcPr>
            <w:tcW w:w="297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Cross-curricular learning experiences were </w:t>
            </w:r>
          </w:p>
          <w:p w:rsidR="002A12D6" w:rsidRPr="002A12D6" w:rsidRDefault="002A12D6" w:rsidP="008B2AB2">
            <w:pPr>
              <w:widowControl w:val="0"/>
              <w:numPr>
                <w:ilvl w:val="0"/>
                <w:numId w:val="3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used in a collaborative, problem-based model that </w:t>
            </w:r>
          </w:p>
          <w:p w:rsidR="002A12D6" w:rsidRPr="002A12D6" w:rsidRDefault="002A12D6" w:rsidP="008B2AB2">
            <w:pPr>
              <w:widowControl w:val="0"/>
              <w:numPr>
                <w:ilvl w:val="0"/>
                <w:numId w:val="3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fully engaged learners.</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234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7.4-Learning motivation</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33"/>
              </w:numPr>
              <w:pBdr>
                <w:top w:val="nil"/>
                <w:left w:val="nil"/>
                <w:bottom w:val="nil"/>
                <w:right w:val="nil"/>
                <w:between w:val="nil"/>
              </w:pBdr>
              <w:spacing w:after="0" w:line="240" w:lineRule="auto"/>
              <w:ind w:left="365" w:right="-20"/>
              <w:contextualSpacing/>
              <w:rPr>
                <w:rFonts w:ascii="Calibri" w:eastAsia="Calibri" w:hAnsi="Calibri"/>
                <w:color w:val="000000"/>
                <w:sz w:val="18"/>
                <w:szCs w:val="18"/>
              </w:rPr>
            </w:pPr>
            <w:r w:rsidRPr="002A12D6">
              <w:rPr>
                <w:rFonts w:eastAsia="Times New Roman"/>
                <w:color w:val="000000"/>
                <w:sz w:val="18"/>
                <w:szCs w:val="18"/>
              </w:rPr>
              <w:t xml:space="preserve">external motivators to </w:t>
            </w:r>
          </w:p>
          <w:p w:rsidR="002A12D6" w:rsidRPr="002A12D6" w:rsidRDefault="002A12D6" w:rsidP="008B2AB2">
            <w:pPr>
              <w:widowControl w:val="0"/>
              <w:numPr>
                <w:ilvl w:val="0"/>
                <w:numId w:val="33"/>
              </w:numPr>
              <w:pBdr>
                <w:top w:val="nil"/>
                <w:left w:val="nil"/>
                <w:bottom w:val="nil"/>
                <w:right w:val="nil"/>
                <w:between w:val="nil"/>
              </w:pBdr>
              <w:spacing w:after="0" w:line="240" w:lineRule="auto"/>
              <w:ind w:left="365" w:right="-20"/>
              <w:contextualSpacing/>
              <w:rPr>
                <w:rFonts w:ascii="Calibri" w:eastAsia="Calibri" w:hAnsi="Calibri"/>
                <w:color w:val="000000"/>
                <w:sz w:val="18"/>
                <w:szCs w:val="18"/>
              </w:rPr>
            </w:pPr>
            <w:r w:rsidRPr="002A12D6">
              <w:rPr>
                <w:rFonts w:eastAsia="Times New Roman"/>
                <w:color w:val="000000"/>
                <w:sz w:val="18"/>
                <w:szCs w:val="18"/>
              </w:rPr>
              <w:t>encourage student attainment of content knowledge.</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The whole group showed </w:t>
            </w:r>
          </w:p>
          <w:p w:rsidR="002A12D6" w:rsidRPr="002A12D6" w:rsidRDefault="002A12D6" w:rsidP="008B2AB2">
            <w:pPr>
              <w:widowControl w:val="0"/>
              <w:numPr>
                <w:ilvl w:val="0"/>
                <w:numId w:val="34"/>
              </w:numPr>
              <w:pBdr>
                <w:top w:val="nil"/>
                <w:left w:val="nil"/>
                <w:bottom w:val="nil"/>
                <w:right w:val="nil"/>
                <w:between w:val="nil"/>
              </w:pBdr>
              <w:spacing w:after="0" w:line="240" w:lineRule="auto"/>
              <w:ind w:left="332" w:right="-20" w:hanging="332"/>
              <w:contextualSpacing/>
              <w:rPr>
                <w:rFonts w:ascii="Calibri" w:eastAsia="Calibri" w:hAnsi="Calibri"/>
                <w:color w:val="000000"/>
                <w:sz w:val="18"/>
                <w:szCs w:val="18"/>
              </w:rPr>
            </w:pPr>
            <w:r w:rsidRPr="002A12D6">
              <w:rPr>
                <w:rFonts w:eastAsia="Times New Roman"/>
                <w:color w:val="000000"/>
                <w:sz w:val="18"/>
                <w:szCs w:val="18"/>
              </w:rPr>
              <w:t xml:space="preserve">some awareness of the need to learn but candidate </w:t>
            </w:r>
          </w:p>
          <w:p w:rsidR="002A12D6" w:rsidRPr="002A12D6" w:rsidRDefault="002A12D6" w:rsidP="008B2AB2">
            <w:pPr>
              <w:widowControl w:val="0"/>
              <w:numPr>
                <w:ilvl w:val="0"/>
                <w:numId w:val="34"/>
              </w:numPr>
              <w:pBdr>
                <w:top w:val="nil"/>
                <w:left w:val="nil"/>
                <w:bottom w:val="nil"/>
                <w:right w:val="nil"/>
                <w:between w:val="nil"/>
              </w:pBdr>
              <w:spacing w:after="0" w:line="240" w:lineRule="auto"/>
              <w:ind w:left="332" w:right="-20" w:hanging="332"/>
              <w:contextualSpacing/>
              <w:rPr>
                <w:rFonts w:ascii="Calibri" w:eastAsia="Calibri" w:hAnsi="Calibri"/>
                <w:color w:val="000000"/>
                <w:sz w:val="18"/>
                <w:szCs w:val="18"/>
              </w:rPr>
            </w:pPr>
            <w:r w:rsidRPr="002A12D6">
              <w:rPr>
                <w:rFonts w:eastAsia="Times New Roman"/>
                <w:color w:val="000000"/>
                <w:sz w:val="18"/>
                <w:szCs w:val="18"/>
              </w:rPr>
              <w:t>did not instill internal motivation in students.</w:t>
            </w:r>
          </w:p>
        </w:tc>
        <w:tc>
          <w:tcPr>
            <w:tcW w:w="3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motivated </w:t>
            </w:r>
          </w:p>
          <w:p w:rsidR="002A12D6" w:rsidRPr="002A12D6" w:rsidRDefault="002A12D6" w:rsidP="008B2AB2">
            <w:pPr>
              <w:widowControl w:val="0"/>
              <w:numPr>
                <w:ilvl w:val="0"/>
                <w:numId w:val="3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students with learning experiences where </w:t>
            </w:r>
          </w:p>
          <w:p w:rsidR="002A12D6" w:rsidRPr="002A12D6" w:rsidRDefault="002A12D6" w:rsidP="008B2AB2">
            <w:pPr>
              <w:widowControl w:val="0"/>
              <w:numPr>
                <w:ilvl w:val="0"/>
                <w:numId w:val="3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students exhibited collaboration, </w:t>
            </w:r>
          </w:p>
          <w:p w:rsidR="002A12D6" w:rsidRPr="002A12D6" w:rsidRDefault="002A12D6" w:rsidP="008B2AB2">
            <w:pPr>
              <w:widowControl w:val="0"/>
              <w:numPr>
                <w:ilvl w:val="0"/>
                <w:numId w:val="3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self- governance, and </w:t>
            </w:r>
          </w:p>
          <w:p w:rsidR="002A12D6" w:rsidRPr="002A12D6" w:rsidRDefault="002A12D6" w:rsidP="008B2AB2">
            <w:pPr>
              <w:widowControl w:val="0"/>
              <w:numPr>
                <w:ilvl w:val="0"/>
                <w:numId w:val="3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self-directed learning.</w:t>
            </w:r>
          </w:p>
        </w:tc>
        <w:tc>
          <w:tcPr>
            <w:tcW w:w="297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utilized </w:t>
            </w:r>
          </w:p>
          <w:p w:rsidR="002A12D6" w:rsidRPr="002A12D6" w:rsidRDefault="002A12D6" w:rsidP="008B2AB2">
            <w:pPr>
              <w:widowControl w:val="0"/>
              <w:numPr>
                <w:ilvl w:val="0"/>
                <w:numId w:val="3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individual motivators for </w:t>
            </w:r>
            <w:r w:rsidRPr="002A12D6">
              <w:rPr>
                <w:rFonts w:eastAsia="Times New Roman"/>
                <w:sz w:val="18"/>
                <w:szCs w:val="18"/>
              </w:rPr>
              <w:t xml:space="preserve">the vast majority of </w:t>
            </w:r>
            <w:r w:rsidRPr="002A12D6">
              <w:rPr>
                <w:rFonts w:eastAsia="Times New Roman"/>
                <w:color w:val="000000"/>
                <w:sz w:val="18"/>
                <w:szCs w:val="18"/>
              </w:rPr>
              <w:t xml:space="preserve">students, </w:t>
            </w:r>
          </w:p>
          <w:p w:rsidR="002A12D6" w:rsidRPr="002A12D6" w:rsidRDefault="002A12D6" w:rsidP="008B2AB2">
            <w:pPr>
              <w:widowControl w:val="0"/>
              <w:numPr>
                <w:ilvl w:val="0"/>
                <w:numId w:val="3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calling upon previously gained understanding of student’s personal and </w:t>
            </w:r>
          </w:p>
          <w:p w:rsidR="002A12D6" w:rsidRPr="002A12D6" w:rsidRDefault="002A12D6" w:rsidP="008B2AB2">
            <w:pPr>
              <w:widowControl w:val="0"/>
              <w:numPr>
                <w:ilvl w:val="0"/>
                <w:numId w:val="3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academic achievements and </w:t>
            </w:r>
          </w:p>
          <w:p w:rsidR="002A12D6" w:rsidRPr="002A12D6" w:rsidRDefault="002A12D6" w:rsidP="008B2AB2">
            <w:pPr>
              <w:widowControl w:val="0"/>
              <w:numPr>
                <w:ilvl w:val="0"/>
                <w:numId w:val="3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students were intellectually engaged and </w:t>
            </w:r>
          </w:p>
          <w:p w:rsidR="002A12D6" w:rsidRPr="002A12D6" w:rsidRDefault="002A12D6" w:rsidP="008B2AB2">
            <w:pPr>
              <w:widowControl w:val="0"/>
              <w:numPr>
                <w:ilvl w:val="0"/>
                <w:numId w:val="3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were required to display high- level thinking in their learning.</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08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7.5-Use of technology</w:t>
            </w:r>
          </w:p>
        </w:tc>
        <w:tc>
          <w:tcPr>
            <w:tcW w:w="255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 xml:space="preserve">Candidate attempted the use of technology for instruction. </w:t>
            </w:r>
          </w:p>
          <w:p w:rsidR="002A12D6" w:rsidRPr="002A12D6" w:rsidRDefault="002A12D6" w:rsidP="008B2AB2">
            <w:pPr>
              <w:spacing w:after="0" w:line="240" w:lineRule="auto"/>
              <w:ind w:left="5" w:right="-20"/>
              <w:rPr>
                <w:rFonts w:eastAsia="Times New Roman"/>
                <w:sz w:val="18"/>
                <w:szCs w:val="18"/>
              </w:rPr>
            </w:pPr>
          </w:p>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62" w:right="-20"/>
              <w:rPr>
                <w:rFonts w:eastAsia="Times New Roman"/>
                <w:sz w:val="18"/>
                <w:szCs w:val="18"/>
              </w:rPr>
            </w:pPr>
            <w:r w:rsidRPr="002A12D6">
              <w:rPr>
                <w:rFonts w:eastAsia="Times New Roman"/>
                <w:sz w:val="18"/>
                <w:szCs w:val="18"/>
              </w:rPr>
              <w:t>Candidate utilized the technology in the classroom to enhance whole class instruction.</w:t>
            </w:r>
          </w:p>
        </w:tc>
        <w:tc>
          <w:tcPr>
            <w:tcW w:w="3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and students utilized technology </w:t>
            </w:r>
          </w:p>
          <w:p w:rsidR="002A12D6" w:rsidRPr="002A12D6" w:rsidRDefault="002A12D6" w:rsidP="008B2AB2">
            <w:pPr>
              <w:widowControl w:val="0"/>
              <w:numPr>
                <w:ilvl w:val="0"/>
                <w:numId w:val="22"/>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which supported instruction, </w:t>
            </w:r>
          </w:p>
          <w:p w:rsidR="002A12D6" w:rsidRPr="002A12D6" w:rsidRDefault="002A12D6" w:rsidP="008B2AB2">
            <w:pPr>
              <w:widowControl w:val="0"/>
              <w:numPr>
                <w:ilvl w:val="0"/>
                <w:numId w:val="22"/>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student learning, and </w:t>
            </w:r>
          </w:p>
          <w:p w:rsidR="002A12D6" w:rsidRPr="002A12D6" w:rsidRDefault="002A12D6" w:rsidP="008B2AB2">
            <w:pPr>
              <w:widowControl w:val="0"/>
              <w:numPr>
                <w:ilvl w:val="0"/>
                <w:numId w:val="22"/>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increased student interest.</w:t>
            </w:r>
          </w:p>
        </w:tc>
        <w:tc>
          <w:tcPr>
            <w:tcW w:w="297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64" w:right="-20"/>
              <w:rPr>
                <w:rFonts w:eastAsia="Times New Roman"/>
                <w:sz w:val="18"/>
                <w:szCs w:val="18"/>
              </w:rPr>
            </w:pPr>
            <w:r w:rsidRPr="002A12D6">
              <w:rPr>
                <w:rFonts w:eastAsia="Times New Roman"/>
                <w:sz w:val="18"/>
                <w:szCs w:val="18"/>
              </w:rPr>
              <w:t xml:space="preserve">Candidate encouraged </w:t>
            </w:r>
          </w:p>
          <w:p w:rsidR="002A12D6" w:rsidRPr="002A12D6" w:rsidRDefault="002A12D6" w:rsidP="008B2AB2">
            <w:pPr>
              <w:widowControl w:val="0"/>
              <w:numPr>
                <w:ilvl w:val="0"/>
                <w:numId w:val="2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student use of technology to bring </w:t>
            </w:r>
          </w:p>
          <w:p w:rsidR="002A12D6" w:rsidRPr="002A12D6" w:rsidRDefault="002A12D6" w:rsidP="008B2AB2">
            <w:pPr>
              <w:widowControl w:val="0"/>
              <w:numPr>
                <w:ilvl w:val="0"/>
                <w:numId w:val="2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content alive beyond the classroom.</w:t>
            </w:r>
          </w:p>
        </w:tc>
        <w:tc>
          <w:tcPr>
            <w:tcW w:w="74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bl>
    <w:p w:rsidR="002A12D6" w:rsidRPr="002A12D6" w:rsidRDefault="002A12D6" w:rsidP="002A12D6">
      <w:pPr>
        <w:spacing w:after="0" w:line="240" w:lineRule="auto"/>
        <w:jc w:val="center"/>
        <w:rPr>
          <w:rFonts w:ascii="Calibri" w:eastAsia="Calibri" w:hAnsi="Calibri"/>
          <w:sz w:val="22"/>
        </w:rPr>
      </w:pPr>
    </w:p>
    <w:p w:rsidR="002A12D6" w:rsidRPr="002A12D6" w:rsidRDefault="002A12D6" w:rsidP="002A12D6">
      <w:pPr>
        <w:pBdr>
          <w:top w:val="nil"/>
          <w:left w:val="nil"/>
          <w:bottom w:val="nil"/>
          <w:right w:val="nil"/>
          <w:between w:val="nil"/>
        </w:pBdr>
        <w:spacing w:after="0" w:line="240" w:lineRule="auto"/>
        <w:jc w:val="center"/>
        <w:rPr>
          <w:rFonts w:ascii="Calibri" w:eastAsia="Calibri" w:hAnsi="Calibri"/>
          <w:sz w:val="22"/>
        </w:rPr>
        <w:sectPr w:rsidR="002A12D6" w:rsidRPr="002A12D6">
          <w:type w:val="continuous"/>
          <w:pgSz w:w="15840" w:h="12240"/>
          <w:pgMar w:top="634" w:right="936" w:bottom="274" w:left="763" w:header="720" w:footer="0" w:gutter="0"/>
          <w:cols w:space="720"/>
        </w:sectPr>
      </w:pPr>
      <w:r w:rsidRPr="002A12D6">
        <w:rPr>
          <w:rFonts w:ascii="Calibri" w:eastAsia="Calibri" w:hAnsi="Calibri"/>
          <w:sz w:val="22"/>
        </w:rPr>
        <w:br w:type="page"/>
      </w:r>
    </w:p>
    <w:p w:rsidR="002A12D6" w:rsidRPr="002A12D6" w:rsidRDefault="002A12D6" w:rsidP="002A12D6">
      <w:pPr>
        <w:spacing w:before="9" w:after="0" w:line="240" w:lineRule="auto"/>
        <w:jc w:val="center"/>
        <w:rPr>
          <w:rFonts w:ascii="Calibri" w:eastAsia="Calibri" w:hAnsi="Calibri"/>
          <w:sz w:val="9"/>
          <w:szCs w:val="9"/>
        </w:rPr>
      </w:pPr>
    </w:p>
    <w:tbl>
      <w:tblPr>
        <w:tblW w:w="14480" w:type="dxa"/>
        <w:tblInd w:w="105" w:type="dxa"/>
        <w:tblLayout w:type="fixed"/>
        <w:tblLook w:val="0000" w:firstRow="0" w:lastRow="0" w:firstColumn="0" w:lastColumn="0" w:noHBand="0" w:noVBand="0"/>
      </w:tblPr>
      <w:tblGrid>
        <w:gridCol w:w="2060"/>
        <w:gridCol w:w="2880"/>
        <w:gridCol w:w="2790"/>
        <w:gridCol w:w="2700"/>
        <w:gridCol w:w="3330"/>
        <w:gridCol w:w="720"/>
      </w:tblGrid>
      <w:tr w:rsidR="002A12D6" w:rsidRPr="002A12D6" w:rsidTr="001031FD">
        <w:trPr>
          <w:trHeight w:val="598"/>
        </w:trPr>
        <w:tc>
          <w:tcPr>
            <w:tcW w:w="14480"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ind w:left="51"/>
              <w:rPr>
                <w:rFonts w:eastAsia="Times New Roman"/>
                <w:b/>
                <w:sz w:val="18"/>
                <w:szCs w:val="18"/>
              </w:rPr>
            </w:pPr>
            <w:proofErr w:type="spellStart"/>
            <w:r w:rsidRPr="002A12D6">
              <w:rPr>
                <w:rFonts w:eastAsia="Times New Roman"/>
                <w:b/>
                <w:sz w:val="18"/>
                <w:szCs w:val="18"/>
              </w:rPr>
              <w:t>InTASC</w:t>
            </w:r>
            <w:proofErr w:type="spellEnd"/>
            <w:r w:rsidRPr="002A12D6">
              <w:rPr>
                <w:rFonts w:eastAsia="Times New Roman"/>
                <w:b/>
                <w:sz w:val="18"/>
                <w:szCs w:val="18"/>
              </w:rPr>
              <w:t xml:space="preserve"> Standard 8: The teacher understands and uses a variety of instructional strategies to encourage learners to develop deep understanding of content</w:t>
            </w:r>
            <w:r w:rsidRPr="002A12D6">
              <w:rPr>
                <w:rFonts w:eastAsia="Times New Roman"/>
                <w:sz w:val="18"/>
                <w:szCs w:val="18"/>
              </w:rPr>
              <w:t xml:space="preserve"> </w:t>
            </w:r>
            <w:r w:rsidRPr="002A12D6">
              <w:rPr>
                <w:rFonts w:eastAsia="Times New Roman"/>
                <w:b/>
                <w:sz w:val="18"/>
                <w:szCs w:val="18"/>
              </w:rPr>
              <w:t>areas and their connections, and to build skills to apply knowledge in meaningful</w:t>
            </w:r>
            <w:r w:rsidRPr="002A12D6">
              <w:rPr>
                <w:rFonts w:eastAsia="Times New Roman"/>
                <w:sz w:val="18"/>
                <w:szCs w:val="18"/>
              </w:rPr>
              <w:t xml:space="preserve"> </w:t>
            </w:r>
            <w:r w:rsidRPr="002A12D6">
              <w:rPr>
                <w:rFonts w:eastAsia="Times New Roman"/>
                <w:b/>
                <w:sz w:val="18"/>
                <w:szCs w:val="18"/>
              </w:rPr>
              <w:t>ways.</w:t>
            </w:r>
          </w:p>
        </w:tc>
      </w:tr>
      <w:tr w:rsidR="002A12D6" w:rsidRPr="002A12D6" w:rsidTr="001031FD">
        <w:trPr>
          <w:trHeight w:val="900"/>
        </w:trPr>
        <w:tc>
          <w:tcPr>
            <w:tcW w:w="2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20"/>
                <w:szCs w:val="20"/>
                <w:u w:val="single"/>
              </w:rPr>
            </w:pPr>
            <w:r w:rsidRPr="002A12D6">
              <w:rPr>
                <w:rFonts w:eastAsia="Times New Roman"/>
                <w:b/>
                <w:sz w:val="20"/>
                <w:szCs w:val="20"/>
                <w:u w:val="single"/>
              </w:rPr>
              <w:t>Instructional Strategies</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Criteria</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The teacher…</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938" w:right="922"/>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left="938" w:right="922"/>
              <w:jc w:val="center"/>
              <w:rPr>
                <w:rFonts w:eastAsia="Times New Roman"/>
                <w:sz w:val="18"/>
                <w:szCs w:val="18"/>
              </w:rPr>
            </w:pPr>
            <w:r w:rsidRPr="002A12D6">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544"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544" w:right="240"/>
              <w:jc w:val="center"/>
              <w:rPr>
                <w:rFonts w:eastAsia="Times New Roman"/>
                <w:sz w:val="18"/>
                <w:szCs w:val="18"/>
              </w:rPr>
            </w:pPr>
            <w:r w:rsidRPr="002A12D6">
              <w:rPr>
                <w:rFonts w:eastAsia="Times New Roman"/>
                <w:b/>
                <w:sz w:val="18"/>
                <w:szCs w:val="18"/>
              </w:rPr>
              <w:t>(2)</w:t>
            </w:r>
          </w:p>
        </w:tc>
        <w:tc>
          <w:tcPr>
            <w:tcW w:w="270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66" w:right="301" w:hanging="42"/>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90" w:right="301" w:hanging="42"/>
              <w:jc w:val="center"/>
              <w:rPr>
                <w:rFonts w:eastAsia="Times New Roman"/>
                <w:sz w:val="18"/>
                <w:szCs w:val="18"/>
              </w:rPr>
            </w:pPr>
            <w:r w:rsidRPr="002A12D6">
              <w:rPr>
                <w:rFonts w:eastAsia="Times New Roman"/>
                <w:b/>
                <w:sz w:val="18"/>
                <w:szCs w:val="18"/>
              </w:rPr>
              <w:t>(3)</w:t>
            </w:r>
          </w:p>
        </w:tc>
        <w:tc>
          <w:tcPr>
            <w:tcW w:w="333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747" w:right="963"/>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747" w:right="963"/>
              <w:jc w:val="center"/>
              <w:rPr>
                <w:rFonts w:eastAsia="Times New Roman"/>
                <w:sz w:val="18"/>
                <w:szCs w:val="18"/>
              </w:rPr>
            </w:pPr>
            <w:r w:rsidRPr="002A12D6">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31"/>
              <w:jc w:val="center"/>
              <w:rPr>
                <w:rFonts w:eastAsia="Times New Roman"/>
                <w:b/>
                <w:sz w:val="18"/>
                <w:szCs w:val="18"/>
              </w:rPr>
            </w:pPr>
            <w:r w:rsidRPr="002A12D6">
              <w:rPr>
                <w:rFonts w:eastAsia="Times New Roman"/>
                <w:b/>
                <w:sz w:val="18"/>
                <w:szCs w:val="18"/>
              </w:rPr>
              <w:t>Raw Score</w:t>
            </w:r>
          </w:p>
          <w:p w:rsidR="002A12D6" w:rsidRPr="002A12D6" w:rsidRDefault="002A12D6" w:rsidP="002A12D6">
            <w:pPr>
              <w:spacing w:before="1" w:after="0" w:line="240" w:lineRule="auto"/>
              <w:ind w:left="976" w:right="963"/>
              <w:jc w:val="center"/>
              <w:rPr>
                <w:rFonts w:eastAsia="Times New Roman"/>
                <w:b/>
                <w:sz w:val="18"/>
                <w:szCs w:val="18"/>
              </w:rPr>
            </w:pPr>
          </w:p>
        </w:tc>
      </w:tr>
      <w:tr w:rsidR="002A12D6" w:rsidRPr="002A12D6" w:rsidTr="001031FD">
        <w:trPr>
          <w:trHeight w:val="2600"/>
        </w:trPr>
        <w:tc>
          <w:tcPr>
            <w:tcW w:w="2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right="-20"/>
              <w:rPr>
                <w:rFonts w:eastAsia="Times New Roman"/>
                <w:sz w:val="18"/>
                <w:szCs w:val="18"/>
              </w:rPr>
            </w:pPr>
            <w:r w:rsidRPr="002A12D6">
              <w:rPr>
                <w:rFonts w:eastAsia="Times New Roman"/>
                <w:sz w:val="18"/>
                <w:szCs w:val="18"/>
              </w:rPr>
              <w:t>8.1-Instructional strategies</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80"/>
              <w:rPr>
                <w:rFonts w:eastAsia="Times New Roman"/>
                <w:sz w:val="18"/>
                <w:szCs w:val="18"/>
              </w:rPr>
            </w:pPr>
            <w:r w:rsidRPr="002A12D6">
              <w:rPr>
                <w:rFonts w:eastAsia="Times New Roman"/>
                <w:sz w:val="18"/>
                <w:szCs w:val="18"/>
              </w:rPr>
              <w:t>Candidate used whole-class instruction.</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35"/>
              <w:rPr>
                <w:rFonts w:eastAsia="Times New Roman"/>
                <w:sz w:val="18"/>
                <w:szCs w:val="18"/>
              </w:rPr>
            </w:pPr>
            <w:r w:rsidRPr="002A12D6">
              <w:rPr>
                <w:rFonts w:eastAsia="Times New Roman"/>
                <w:sz w:val="18"/>
                <w:szCs w:val="18"/>
              </w:rPr>
              <w:t xml:space="preserve">Candidate employed </w:t>
            </w:r>
          </w:p>
          <w:p w:rsidR="002A12D6" w:rsidRPr="002A12D6" w:rsidRDefault="002A12D6" w:rsidP="008B2AB2">
            <w:pPr>
              <w:widowControl w:val="0"/>
              <w:numPr>
                <w:ilvl w:val="0"/>
                <w:numId w:val="24"/>
              </w:numPr>
              <w:pBdr>
                <w:top w:val="nil"/>
                <w:left w:val="nil"/>
                <w:bottom w:val="nil"/>
                <w:right w:val="nil"/>
                <w:between w:val="nil"/>
              </w:pBdr>
              <w:spacing w:after="0" w:line="240" w:lineRule="auto"/>
              <w:ind w:left="242" w:right="135" w:hanging="242"/>
              <w:contextualSpacing/>
              <w:rPr>
                <w:rFonts w:ascii="Calibri" w:eastAsia="Calibri" w:hAnsi="Calibri"/>
                <w:color w:val="000000"/>
                <w:sz w:val="18"/>
                <w:szCs w:val="18"/>
              </w:rPr>
            </w:pPr>
            <w:r w:rsidRPr="002A12D6">
              <w:rPr>
                <w:rFonts w:eastAsia="Times New Roman"/>
                <w:color w:val="000000"/>
                <w:sz w:val="18"/>
                <w:szCs w:val="18"/>
              </w:rPr>
              <w:t xml:space="preserve">the use of a few instructional strategies to </w:t>
            </w:r>
          </w:p>
          <w:p w:rsidR="002A12D6" w:rsidRPr="002A12D6" w:rsidRDefault="002A12D6" w:rsidP="008B2AB2">
            <w:pPr>
              <w:widowControl w:val="0"/>
              <w:numPr>
                <w:ilvl w:val="0"/>
                <w:numId w:val="24"/>
              </w:numPr>
              <w:pBdr>
                <w:top w:val="nil"/>
                <w:left w:val="nil"/>
                <w:bottom w:val="nil"/>
                <w:right w:val="nil"/>
                <w:between w:val="nil"/>
              </w:pBdr>
              <w:spacing w:after="0" w:line="240" w:lineRule="auto"/>
              <w:ind w:left="242" w:right="135" w:hanging="242"/>
              <w:contextualSpacing/>
              <w:rPr>
                <w:rFonts w:ascii="Calibri" w:eastAsia="Calibri" w:hAnsi="Calibri"/>
                <w:color w:val="000000"/>
                <w:sz w:val="18"/>
                <w:szCs w:val="18"/>
              </w:rPr>
            </w:pPr>
            <w:r w:rsidRPr="002A12D6">
              <w:rPr>
                <w:rFonts w:eastAsia="Times New Roman"/>
                <w:color w:val="000000"/>
                <w:sz w:val="18"/>
                <w:szCs w:val="18"/>
              </w:rPr>
              <w:t xml:space="preserve">foster the learning goals of the whole group. </w:t>
            </w:r>
          </w:p>
          <w:p w:rsidR="002A12D6" w:rsidRPr="002A12D6" w:rsidRDefault="002A12D6" w:rsidP="008B2AB2">
            <w:pPr>
              <w:spacing w:after="0" w:line="240" w:lineRule="auto"/>
              <w:ind w:left="332" w:right="135" w:hanging="270"/>
              <w:rPr>
                <w:rFonts w:eastAsia="Times New Roman"/>
                <w:sz w:val="18"/>
                <w:szCs w:val="18"/>
              </w:rPr>
            </w:pPr>
          </w:p>
          <w:p w:rsidR="002A12D6" w:rsidRPr="002A12D6" w:rsidRDefault="002A12D6" w:rsidP="008B2AB2">
            <w:pPr>
              <w:spacing w:after="0" w:line="240" w:lineRule="auto"/>
              <w:ind w:right="135"/>
              <w:rPr>
                <w:rFonts w:eastAsia="Times New Roman"/>
                <w:sz w:val="18"/>
                <w:szCs w:val="18"/>
              </w:rPr>
            </w:pPr>
            <w:r w:rsidRPr="002A12D6">
              <w:rPr>
                <w:rFonts w:eastAsia="Times New Roman"/>
                <w:sz w:val="18"/>
                <w:szCs w:val="18"/>
              </w:rPr>
              <w:t>Students with IEPs would have specific strategies implemented as required.</w:t>
            </w:r>
          </w:p>
        </w:tc>
        <w:tc>
          <w:tcPr>
            <w:tcW w:w="270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24" w:right="217"/>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26"/>
              </w:numPr>
              <w:pBdr>
                <w:top w:val="nil"/>
                <w:left w:val="nil"/>
                <w:bottom w:val="nil"/>
                <w:right w:val="nil"/>
                <w:between w:val="nil"/>
              </w:pBdr>
              <w:spacing w:after="0" w:line="240" w:lineRule="auto"/>
              <w:ind w:left="246" w:right="217" w:hanging="270"/>
              <w:contextualSpacing/>
              <w:rPr>
                <w:rFonts w:ascii="Calibri" w:eastAsia="Calibri" w:hAnsi="Calibri"/>
                <w:color w:val="000000"/>
                <w:sz w:val="18"/>
                <w:szCs w:val="18"/>
              </w:rPr>
            </w:pPr>
            <w:r w:rsidRPr="002A12D6">
              <w:rPr>
                <w:rFonts w:eastAsia="Times New Roman"/>
                <w:color w:val="000000"/>
                <w:sz w:val="18"/>
                <w:szCs w:val="18"/>
              </w:rPr>
              <w:t xml:space="preserve">a variety of appropriate instructional strategies and </w:t>
            </w:r>
          </w:p>
          <w:p w:rsidR="002A12D6" w:rsidRPr="002A12D6" w:rsidRDefault="002A12D6" w:rsidP="008B2AB2">
            <w:pPr>
              <w:widowControl w:val="0"/>
              <w:numPr>
                <w:ilvl w:val="0"/>
                <w:numId w:val="26"/>
              </w:numPr>
              <w:pBdr>
                <w:top w:val="nil"/>
                <w:left w:val="nil"/>
                <w:bottom w:val="nil"/>
                <w:right w:val="nil"/>
                <w:between w:val="nil"/>
              </w:pBdr>
              <w:spacing w:after="0" w:line="240" w:lineRule="auto"/>
              <w:ind w:left="246" w:right="217" w:hanging="270"/>
              <w:contextualSpacing/>
              <w:rPr>
                <w:rFonts w:ascii="Calibri" w:eastAsia="Calibri" w:hAnsi="Calibri"/>
                <w:color w:val="000000"/>
                <w:sz w:val="18"/>
                <w:szCs w:val="18"/>
              </w:rPr>
            </w:pPr>
            <w:r w:rsidRPr="002A12D6">
              <w:rPr>
                <w:rFonts w:eastAsia="Times New Roman"/>
                <w:color w:val="000000"/>
                <w:sz w:val="18"/>
                <w:szCs w:val="18"/>
              </w:rPr>
              <w:t xml:space="preserve">resources to meet the needs of individuals and </w:t>
            </w:r>
          </w:p>
          <w:p w:rsidR="002A12D6" w:rsidRPr="002A12D6" w:rsidRDefault="002A12D6" w:rsidP="008B2AB2">
            <w:pPr>
              <w:widowControl w:val="0"/>
              <w:numPr>
                <w:ilvl w:val="0"/>
                <w:numId w:val="26"/>
              </w:numPr>
              <w:pBdr>
                <w:top w:val="nil"/>
                <w:left w:val="nil"/>
                <w:bottom w:val="nil"/>
                <w:right w:val="nil"/>
                <w:between w:val="nil"/>
              </w:pBdr>
              <w:spacing w:after="0" w:line="240" w:lineRule="auto"/>
              <w:ind w:left="246" w:right="217" w:hanging="270"/>
              <w:contextualSpacing/>
              <w:rPr>
                <w:rFonts w:ascii="Calibri" w:eastAsia="Calibri" w:hAnsi="Calibri"/>
                <w:color w:val="000000"/>
                <w:sz w:val="18"/>
                <w:szCs w:val="18"/>
              </w:rPr>
            </w:pPr>
            <w:r w:rsidRPr="002A12D6">
              <w:rPr>
                <w:rFonts w:eastAsia="Times New Roman"/>
                <w:color w:val="000000"/>
                <w:sz w:val="18"/>
                <w:szCs w:val="18"/>
              </w:rPr>
              <w:t>groups of learners.</w:t>
            </w:r>
          </w:p>
        </w:tc>
        <w:tc>
          <w:tcPr>
            <w:tcW w:w="333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right="155"/>
              <w:rPr>
                <w:rFonts w:eastAsia="Times New Roman"/>
                <w:sz w:val="18"/>
                <w:szCs w:val="18"/>
              </w:rPr>
            </w:pPr>
            <w:r w:rsidRPr="002A12D6">
              <w:rPr>
                <w:rFonts w:eastAsia="Times New Roman"/>
                <w:b/>
                <w:sz w:val="18"/>
                <w:szCs w:val="18"/>
              </w:rPr>
              <w:t>Candidate met all expectations in the accomplished practitioner-</w:t>
            </w:r>
          </w:p>
          <w:p w:rsidR="002A12D6" w:rsidRPr="002A12D6" w:rsidRDefault="002A12D6" w:rsidP="008B2AB2">
            <w:pPr>
              <w:spacing w:after="0" w:line="240" w:lineRule="auto"/>
              <w:ind w:right="110"/>
              <w:rPr>
                <w:rFonts w:eastAsia="Times New Roman"/>
                <w:sz w:val="18"/>
                <w:szCs w:val="18"/>
              </w:rPr>
            </w:pPr>
            <w:r w:rsidRPr="002A12D6">
              <w:rPr>
                <w:rFonts w:eastAsia="Times New Roman"/>
                <w:b/>
                <w:sz w:val="18"/>
                <w:szCs w:val="18"/>
              </w:rPr>
              <w:t xml:space="preserve">target level.  As well as… </w:t>
            </w:r>
            <w:r w:rsidRPr="002A12D6">
              <w:rPr>
                <w:rFonts w:eastAsia="Times New Roman"/>
                <w:sz w:val="18"/>
                <w:szCs w:val="18"/>
              </w:rPr>
              <w:t xml:space="preserve">Candidate planned </w:t>
            </w:r>
          </w:p>
          <w:p w:rsidR="002A12D6" w:rsidRPr="002A12D6" w:rsidRDefault="002A12D6" w:rsidP="008B2AB2">
            <w:pPr>
              <w:widowControl w:val="0"/>
              <w:numPr>
                <w:ilvl w:val="0"/>
                <w:numId w:val="28"/>
              </w:numPr>
              <w:pBdr>
                <w:top w:val="nil"/>
                <w:left w:val="nil"/>
                <w:bottom w:val="nil"/>
                <w:right w:val="nil"/>
                <w:between w:val="nil"/>
              </w:pBdr>
              <w:spacing w:after="0" w:line="240" w:lineRule="auto"/>
              <w:ind w:left="240" w:right="110" w:hanging="240"/>
              <w:contextualSpacing/>
              <w:rPr>
                <w:rFonts w:ascii="Calibri" w:eastAsia="Calibri" w:hAnsi="Calibri"/>
                <w:color w:val="000000"/>
                <w:sz w:val="18"/>
                <w:szCs w:val="18"/>
              </w:rPr>
            </w:pPr>
            <w:r w:rsidRPr="002A12D6">
              <w:rPr>
                <w:rFonts w:eastAsia="Times New Roman"/>
                <w:color w:val="000000"/>
                <w:sz w:val="18"/>
                <w:szCs w:val="18"/>
              </w:rPr>
              <w:t xml:space="preserve">learning opportunities that extended beyond the curriculum and </w:t>
            </w:r>
          </w:p>
          <w:p w:rsidR="002A12D6" w:rsidRPr="002A12D6" w:rsidRDefault="002A12D6" w:rsidP="008B2AB2">
            <w:pPr>
              <w:widowControl w:val="0"/>
              <w:numPr>
                <w:ilvl w:val="0"/>
                <w:numId w:val="28"/>
              </w:numPr>
              <w:pBdr>
                <w:top w:val="nil"/>
                <w:left w:val="nil"/>
                <w:bottom w:val="nil"/>
                <w:right w:val="nil"/>
                <w:between w:val="nil"/>
              </w:pBdr>
              <w:spacing w:after="0" w:line="240" w:lineRule="auto"/>
              <w:ind w:left="240" w:right="110" w:hanging="240"/>
              <w:contextualSpacing/>
              <w:rPr>
                <w:rFonts w:ascii="Calibri" w:eastAsia="Calibri" w:hAnsi="Calibri"/>
                <w:color w:val="000000"/>
                <w:sz w:val="18"/>
                <w:szCs w:val="18"/>
              </w:rPr>
            </w:pPr>
            <w:r w:rsidRPr="002A12D6">
              <w:rPr>
                <w:rFonts w:eastAsia="Times New Roman"/>
                <w:color w:val="000000"/>
                <w:sz w:val="18"/>
                <w:szCs w:val="18"/>
              </w:rPr>
              <w:t xml:space="preserve">school day. </w:t>
            </w:r>
          </w:p>
          <w:p w:rsidR="002A12D6" w:rsidRPr="002A12D6" w:rsidRDefault="002A12D6" w:rsidP="008B2AB2">
            <w:pPr>
              <w:spacing w:after="0" w:line="240" w:lineRule="auto"/>
              <w:ind w:right="110"/>
              <w:rPr>
                <w:rFonts w:eastAsia="Times New Roman"/>
                <w:sz w:val="18"/>
                <w:szCs w:val="18"/>
              </w:rPr>
            </w:pPr>
            <w:r w:rsidRPr="002A12D6">
              <w:rPr>
                <w:rFonts w:eastAsia="Times New Roman"/>
                <w:sz w:val="18"/>
                <w:szCs w:val="18"/>
              </w:rPr>
              <w:t xml:space="preserve">Students were </w:t>
            </w:r>
          </w:p>
          <w:p w:rsidR="002A12D6" w:rsidRPr="002A12D6" w:rsidRDefault="002A12D6" w:rsidP="008B2AB2">
            <w:pPr>
              <w:widowControl w:val="0"/>
              <w:numPr>
                <w:ilvl w:val="0"/>
                <w:numId w:val="127"/>
              </w:numPr>
              <w:pBdr>
                <w:top w:val="nil"/>
                <w:left w:val="nil"/>
                <w:bottom w:val="nil"/>
                <w:right w:val="nil"/>
                <w:between w:val="nil"/>
              </w:pBdr>
              <w:spacing w:after="0" w:line="240" w:lineRule="auto"/>
              <w:ind w:left="240" w:right="110" w:hanging="240"/>
              <w:contextualSpacing/>
              <w:rPr>
                <w:rFonts w:ascii="Calibri" w:eastAsia="Calibri" w:hAnsi="Calibri"/>
                <w:color w:val="000000"/>
                <w:sz w:val="18"/>
                <w:szCs w:val="18"/>
              </w:rPr>
            </w:pPr>
            <w:r w:rsidRPr="002A12D6">
              <w:rPr>
                <w:rFonts w:eastAsia="Times New Roman"/>
                <w:color w:val="000000"/>
                <w:sz w:val="18"/>
                <w:szCs w:val="18"/>
              </w:rPr>
              <w:t xml:space="preserve">encouraged to extend the lesson to make it more meaningful to them and </w:t>
            </w:r>
          </w:p>
          <w:p w:rsidR="002A12D6" w:rsidRPr="002A12D6" w:rsidRDefault="002A12D6" w:rsidP="008B2AB2">
            <w:pPr>
              <w:widowControl w:val="0"/>
              <w:numPr>
                <w:ilvl w:val="0"/>
                <w:numId w:val="127"/>
              </w:numPr>
              <w:pBdr>
                <w:top w:val="nil"/>
                <w:left w:val="nil"/>
                <w:bottom w:val="nil"/>
                <w:right w:val="nil"/>
                <w:between w:val="nil"/>
              </w:pBdr>
              <w:spacing w:after="0" w:line="240" w:lineRule="auto"/>
              <w:ind w:left="240" w:right="110" w:hanging="240"/>
              <w:contextualSpacing/>
              <w:rPr>
                <w:rFonts w:ascii="Calibri" w:eastAsia="Calibri" w:hAnsi="Calibri"/>
                <w:color w:val="000000"/>
                <w:sz w:val="18"/>
                <w:szCs w:val="18"/>
              </w:rPr>
            </w:pPr>
            <w:r w:rsidRPr="002A12D6">
              <w:rPr>
                <w:rFonts w:eastAsia="Times New Roman"/>
                <w:color w:val="000000"/>
                <w:sz w:val="18"/>
                <w:szCs w:val="18"/>
              </w:rPr>
              <w:t>to build integration across content areas.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155"/>
              <w:jc w:val="center"/>
              <w:rPr>
                <w:rFonts w:eastAsia="Times New Roman"/>
                <w:b/>
                <w:sz w:val="18"/>
                <w:szCs w:val="18"/>
              </w:rPr>
            </w:pPr>
          </w:p>
        </w:tc>
      </w:tr>
      <w:tr w:rsidR="002A12D6" w:rsidRPr="002A12D6" w:rsidTr="001031FD">
        <w:trPr>
          <w:trHeight w:val="1561"/>
        </w:trPr>
        <w:tc>
          <w:tcPr>
            <w:tcW w:w="2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8.2-Assessment and monitoring</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data for the purpose of assigning a grade. </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Students demonstrated </w:t>
            </w:r>
          </w:p>
          <w:p w:rsidR="002A12D6" w:rsidRPr="002A12D6" w:rsidRDefault="002A12D6" w:rsidP="008B2AB2">
            <w:pPr>
              <w:widowControl w:val="0"/>
              <w:numPr>
                <w:ilvl w:val="0"/>
                <w:numId w:val="129"/>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little understanding of the connection between instructional activity and </w:t>
            </w:r>
          </w:p>
          <w:p w:rsidR="002A12D6" w:rsidRPr="002A12D6" w:rsidRDefault="002A12D6" w:rsidP="008B2AB2">
            <w:pPr>
              <w:widowControl w:val="0"/>
              <w:numPr>
                <w:ilvl w:val="0"/>
                <w:numId w:val="129"/>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conceptual understandings.</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evaluates </w:t>
            </w:r>
          </w:p>
          <w:p w:rsidR="002A12D6" w:rsidRPr="002A12D6" w:rsidRDefault="002A12D6" w:rsidP="008B2AB2">
            <w:pPr>
              <w:widowControl w:val="0"/>
              <w:numPr>
                <w:ilvl w:val="0"/>
                <w:numId w:val="128"/>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whole group for learning and </w:t>
            </w:r>
          </w:p>
          <w:p w:rsidR="002A12D6" w:rsidRPr="002A12D6" w:rsidRDefault="002A12D6" w:rsidP="008B2AB2">
            <w:pPr>
              <w:widowControl w:val="0"/>
              <w:numPr>
                <w:ilvl w:val="0"/>
                <w:numId w:val="128"/>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adapts the instruction as needed for the class.</w:t>
            </w:r>
          </w:p>
        </w:tc>
        <w:tc>
          <w:tcPr>
            <w:tcW w:w="270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24" w:right="-20"/>
              <w:rPr>
                <w:rFonts w:eastAsia="Times New Roman"/>
                <w:sz w:val="18"/>
                <w:szCs w:val="18"/>
              </w:rPr>
            </w:pPr>
            <w:r w:rsidRPr="002A12D6">
              <w:rPr>
                <w:rFonts w:eastAsia="Times New Roman"/>
                <w:sz w:val="18"/>
                <w:szCs w:val="18"/>
              </w:rPr>
              <w:t xml:space="preserve">Candidate continuously </w:t>
            </w:r>
          </w:p>
          <w:p w:rsidR="002A12D6" w:rsidRPr="002A12D6" w:rsidRDefault="002A12D6" w:rsidP="008B2AB2">
            <w:pPr>
              <w:widowControl w:val="0"/>
              <w:numPr>
                <w:ilvl w:val="0"/>
                <w:numId w:val="119"/>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monitored student learning, </w:t>
            </w:r>
          </w:p>
          <w:p w:rsidR="002A12D6" w:rsidRPr="002A12D6" w:rsidRDefault="002A12D6" w:rsidP="008B2AB2">
            <w:pPr>
              <w:widowControl w:val="0"/>
              <w:numPr>
                <w:ilvl w:val="0"/>
                <w:numId w:val="119"/>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engaged learners in assessing their progress, and </w:t>
            </w:r>
          </w:p>
          <w:p w:rsidR="002A12D6" w:rsidRPr="002A12D6" w:rsidRDefault="002A12D6" w:rsidP="008B2AB2">
            <w:pPr>
              <w:widowControl w:val="0"/>
              <w:numPr>
                <w:ilvl w:val="0"/>
                <w:numId w:val="119"/>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adjusted instruction in response to student learning needs.</w:t>
            </w:r>
          </w:p>
        </w:tc>
        <w:tc>
          <w:tcPr>
            <w:tcW w:w="333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118"/>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2A12D6">
              <w:rPr>
                <w:rFonts w:eastAsia="Times New Roman"/>
                <w:color w:val="000000"/>
                <w:sz w:val="18"/>
                <w:szCs w:val="18"/>
              </w:rPr>
              <w:t xml:space="preserve">knowledge of individual student differences to </w:t>
            </w:r>
          </w:p>
          <w:p w:rsidR="002A12D6" w:rsidRPr="002A12D6" w:rsidRDefault="002A12D6" w:rsidP="008B2AB2">
            <w:pPr>
              <w:widowControl w:val="0"/>
              <w:numPr>
                <w:ilvl w:val="0"/>
                <w:numId w:val="118"/>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2A12D6">
              <w:rPr>
                <w:rFonts w:eastAsia="Times New Roman"/>
                <w:color w:val="000000"/>
                <w:sz w:val="18"/>
                <w:szCs w:val="18"/>
              </w:rPr>
              <w:t>make instruction meaningful on a personal level to each student.</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700"/>
        </w:trPr>
        <w:tc>
          <w:tcPr>
            <w:tcW w:w="2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8.3-Understanding content</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121"/>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little understanding of relationship between course content and other areas and </w:t>
            </w:r>
          </w:p>
          <w:p w:rsidR="002A12D6" w:rsidRPr="002A12D6" w:rsidRDefault="002A12D6" w:rsidP="008B2AB2">
            <w:pPr>
              <w:widowControl w:val="0"/>
              <w:numPr>
                <w:ilvl w:val="0"/>
                <w:numId w:val="121"/>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was unable to help students see interconnectedness between content areas.</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demonstrated that </w:t>
            </w:r>
          </w:p>
          <w:p w:rsidR="002A12D6" w:rsidRPr="002A12D6" w:rsidRDefault="002A12D6" w:rsidP="008B2AB2">
            <w:pPr>
              <w:widowControl w:val="0"/>
              <w:numPr>
                <w:ilvl w:val="0"/>
                <w:numId w:val="120"/>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some integration of content was evident but </w:t>
            </w:r>
          </w:p>
          <w:p w:rsidR="002A12D6" w:rsidRPr="002A12D6" w:rsidRDefault="002A12D6" w:rsidP="008B2AB2">
            <w:pPr>
              <w:widowControl w:val="0"/>
              <w:numPr>
                <w:ilvl w:val="0"/>
                <w:numId w:val="120"/>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not related to the students’ individual needs. </w:t>
            </w:r>
          </w:p>
          <w:p w:rsidR="002A12D6" w:rsidRPr="002A12D6" w:rsidRDefault="002A12D6" w:rsidP="008B2AB2">
            <w:pPr>
              <w:widowControl w:val="0"/>
              <w:numPr>
                <w:ilvl w:val="0"/>
                <w:numId w:val="120"/>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Pacing of instruction was determined by the whole group’s progress.</w:t>
            </w:r>
          </w:p>
        </w:tc>
        <w:tc>
          <w:tcPr>
            <w:tcW w:w="270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24" w:right="-20"/>
              <w:rPr>
                <w:rFonts w:eastAsia="Times New Roman"/>
                <w:sz w:val="18"/>
                <w:szCs w:val="18"/>
              </w:rPr>
            </w:pPr>
            <w:r w:rsidRPr="002A12D6">
              <w:rPr>
                <w:rFonts w:eastAsia="Times New Roman"/>
                <w:sz w:val="18"/>
                <w:szCs w:val="18"/>
              </w:rPr>
              <w:t xml:space="preserve">Candidate built </w:t>
            </w:r>
          </w:p>
          <w:p w:rsidR="002A12D6" w:rsidRPr="002A12D6" w:rsidRDefault="002A12D6" w:rsidP="008B2AB2">
            <w:pPr>
              <w:widowControl w:val="0"/>
              <w:numPr>
                <w:ilvl w:val="0"/>
                <w:numId w:val="123"/>
              </w:numPr>
              <w:pBdr>
                <w:top w:val="nil"/>
                <w:left w:val="nil"/>
                <w:bottom w:val="nil"/>
                <w:right w:val="nil"/>
                <w:between w:val="nil"/>
              </w:pBdr>
              <w:spacing w:after="0" w:line="240" w:lineRule="auto"/>
              <w:ind w:left="246" w:right="-20" w:hanging="270"/>
              <w:contextualSpacing/>
              <w:rPr>
                <w:rFonts w:ascii="Calibri" w:eastAsia="Calibri" w:hAnsi="Calibri"/>
                <w:color w:val="000000"/>
                <w:sz w:val="18"/>
                <w:szCs w:val="18"/>
              </w:rPr>
            </w:pPr>
            <w:r w:rsidRPr="002A12D6">
              <w:rPr>
                <w:rFonts w:eastAsia="Times New Roman"/>
                <w:color w:val="000000"/>
                <w:sz w:val="18"/>
                <w:szCs w:val="18"/>
              </w:rPr>
              <w:t xml:space="preserve">connections between content areas to </w:t>
            </w:r>
          </w:p>
          <w:p w:rsidR="002A12D6" w:rsidRPr="002A12D6" w:rsidRDefault="002A12D6" w:rsidP="008B2AB2">
            <w:pPr>
              <w:widowControl w:val="0"/>
              <w:numPr>
                <w:ilvl w:val="0"/>
                <w:numId w:val="123"/>
              </w:numPr>
              <w:pBdr>
                <w:top w:val="nil"/>
                <w:left w:val="nil"/>
                <w:bottom w:val="nil"/>
                <w:right w:val="nil"/>
                <w:between w:val="nil"/>
              </w:pBdr>
              <w:spacing w:after="0" w:line="240" w:lineRule="auto"/>
              <w:ind w:left="246" w:right="-20" w:hanging="270"/>
              <w:contextualSpacing/>
              <w:rPr>
                <w:rFonts w:ascii="Calibri" w:eastAsia="Calibri" w:hAnsi="Calibri"/>
                <w:color w:val="000000"/>
                <w:sz w:val="18"/>
                <w:szCs w:val="18"/>
              </w:rPr>
            </w:pPr>
            <w:r w:rsidRPr="002A12D6">
              <w:rPr>
                <w:rFonts w:eastAsia="Times New Roman"/>
                <w:color w:val="000000"/>
                <w:sz w:val="18"/>
                <w:szCs w:val="18"/>
              </w:rPr>
              <w:t xml:space="preserve">support cognitive development of learners and </w:t>
            </w:r>
          </w:p>
          <w:p w:rsidR="002A12D6" w:rsidRPr="002A12D6" w:rsidRDefault="002A12D6" w:rsidP="008B2AB2">
            <w:pPr>
              <w:widowControl w:val="0"/>
              <w:numPr>
                <w:ilvl w:val="0"/>
                <w:numId w:val="123"/>
              </w:numPr>
              <w:pBdr>
                <w:top w:val="nil"/>
                <w:left w:val="nil"/>
                <w:bottom w:val="nil"/>
                <w:right w:val="nil"/>
                <w:between w:val="nil"/>
              </w:pBdr>
              <w:spacing w:after="0" w:line="240" w:lineRule="auto"/>
              <w:ind w:left="246" w:right="-20" w:hanging="270"/>
              <w:contextualSpacing/>
              <w:rPr>
                <w:rFonts w:ascii="Calibri" w:eastAsia="Calibri" w:hAnsi="Calibri"/>
                <w:color w:val="000000"/>
                <w:sz w:val="18"/>
                <w:szCs w:val="18"/>
              </w:rPr>
            </w:pPr>
            <w:r w:rsidRPr="002A12D6">
              <w:rPr>
                <w:rFonts w:eastAsia="Times New Roman"/>
                <w:color w:val="000000"/>
                <w:sz w:val="18"/>
                <w:szCs w:val="18"/>
              </w:rPr>
              <w:t>depth of understanding of content areas.</w:t>
            </w:r>
          </w:p>
        </w:tc>
        <w:tc>
          <w:tcPr>
            <w:tcW w:w="333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integrated </w:t>
            </w:r>
          </w:p>
          <w:p w:rsidR="002A12D6" w:rsidRPr="002A12D6" w:rsidRDefault="002A12D6" w:rsidP="008B2AB2">
            <w:pPr>
              <w:widowControl w:val="0"/>
              <w:numPr>
                <w:ilvl w:val="0"/>
                <w:numId w:val="122"/>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2A12D6">
              <w:rPr>
                <w:rFonts w:eastAsia="Times New Roman"/>
                <w:color w:val="000000"/>
                <w:sz w:val="18"/>
                <w:szCs w:val="18"/>
              </w:rPr>
              <w:t xml:space="preserve">cross-curricular learning experiences that </w:t>
            </w:r>
          </w:p>
          <w:p w:rsidR="002A12D6" w:rsidRPr="002A12D6" w:rsidRDefault="002A12D6" w:rsidP="008B2AB2">
            <w:pPr>
              <w:widowControl w:val="0"/>
              <w:numPr>
                <w:ilvl w:val="0"/>
                <w:numId w:val="122"/>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2A12D6">
              <w:rPr>
                <w:rFonts w:eastAsia="Times New Roman"/>
                <w:color w:val="000000"/>
                <w:sz w:val="18"/>
                <w:szCs w:val="18"/>
              </w:rPr>
              <w:t xml:space="preserve">required reflection and </w:t>
            </w:r>
          </w:p>
          <w:p w:rsidR="002A12D6" w:rsidRPr="002A12D6" w:rsidRDefault="002A12D6" w:rsidP="008B2AB2">
            <w:pPr>
              <w:widowControl w:val="0"/>
              <w:numPr>
                <w:ilvl w:val="0"/>
                <w:numId w:val="122"/>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2A12D6">
              <w:rPr>
                <w:rFonts w:eastAsia="Times New Roman"/>
                <w:color w:val="000000"/>
                <w:sz w:val="18"/>
                <w:szCs w:val="18"/>
              </w:rPr>
              <w:t>closure resulting in synthesizing their learning.</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1031FD">
        <w:trPr>
          <w:trHeight w:val="1240"/>
        </w:trPr>
        <w:tc>
          <w:tcPr>
            <w:tcW w:w="206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8.4-Knowledge application</w:t>
            </w:r>
          </w:p>
        </w:tc>
        <w:tc>
          <w:tcPr>
            <w:tcW w:w="288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relied on curriculum guide to provide instructional activity.</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planned </w:t>
            </w:r>
          </w:p>
          <w:p w:rsidR="002A12D6" w:rsidRPr="002A12D6" w:rsidRDefault="002A12D6" w:rsidP="008B2AB2">
            <w:pPr>
              <w:widowControl w:val="0"/>
              <w:numPr>
                <w:ilvl w:val="0"/>
                <w:numId w:val="124"/>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some learning experiences that were aligned to the content but </w:t>
            </w:r>
          </w:p>
          <w:p w:rsidR="002A12D6" w:rsidRPr="002A12D6" w:rsidRDefault="002A12D6" w:rsidP="008B2AB2">
            <w:pPr>
              <w:widowControl w:val="0"/>
              <w:numPr>
                <w:ilvl w:val="0"/>
                <w:numId w:val="124"/>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did not consider relevancy to all learners.</w:t>
            </w:r>
          </w:p>
        </w:tc>
        <w:tc>
          <w:tcPr>
            <w:tcW w:w="270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24" w:right="-20"/>
              <w:rPr>
                <w:rFonts w:eastAsia="Times New Roman"/>
                <w:sz w:val="18"/>
                <w:szCs w:val="18"/>
              </w:rPr>
            </w:pPr>
            <w:r w:rsidRPr="002A12D6">
              <w:rPr>
                <w:rFonts w:eastAsia="Times New Roman"/>
                <w:sz w:val="18"/>
                <w:szCs w:val="18"/>
              </w:rPr>
              <w:t xml:space="preserve">Candidate implemented </w:t>
            </w:r>
          </w:p>
          <w:p w:rsidR="002A12D6" w:rsidRPr="002A12D6" w:rsidRDefault="002A12D6" w:rsidP="008B2AB2">
            <w:pPr>
              <w:widowControl w:val="0"/>
              <w:numPr>
                <w:ilvl w:val="0"/>
                <w:numId w:val="106"/>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relevant learning experiences, </w:t>
            </w:r>
          </w:p>
          <w:p w:rsidR="002A12D6" w:rsidRPr="002A12D6" w:rsidRDefault="002A12D6" w:rsidP="008B2AB2">
            <w:pPr>
              <w:widowControl w:val="0"/>
              <w:numPr>
                <w:ilvl w:val="0"/>
                <w:numId w:val="106"/>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building on learner strengths and </w:t>
            </w:r>
          </w:p>
          <w:p w:rsidR="002A12D6" w:rsidRPr="002A12D6" w:rsidRDefault="002A12D6" w:rsidP="008B2AB2">
            <w:pPr>
              <w:widowControl w:val="0"/>
              <w:numPr>
                <w:ilvl w:val="0"/>
                <w:numId w:val="106"/>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community contexts.</w:t>
            </w:r>
          </w:p>
        </w:tc>
        <w:tc>
          <w:tcPr>
            <w:tcW w:w="333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Students were encouraged to </w:t>
            </w:r>
          </w:p>
          <w:p w:rsidR="002A12D6" w:rsidRPr="002A12D6" w:rsidRDefault="002A12D6" w:rsidP="008B2AB2">
            <w:pPr>
              <w:widowControl w:val="0"/>
              <w:numPr>
                <w:ilvl w:val="0"/>
                <w:numId w:val="105"/>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2A12D6">
              <w:rPr>
                <w:rFonts w:eastAsia="Times New Roman"/>
                <w:color w:val="000000"/>
                <w:sz w:val="18"/>
                <w:szCs w:val="18"/>
              </w:rPr>
              <w:t xml:space="preserve">apply their learning experiences to the bigger picture and to </w:t>
            </w:r>
          </w:p>
          <w:p w:rsidR="002A12D6" w:rsidRPr="002A12D6" w:rsidRDefault="002A12D6" w:rsidP="008B2AB2">
            <w:pPr>
              <w:widowControl w:val="0"/>
              <w:numPr>
                <w:ilvl w:val="0"/>
                <w:numId w:val="105"/>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2A12D6">
              <w:rPr>
                <w:rFonts w:eastAsia="Times New Roman"/>
                <w:color w:val="000000"/>
                <w:sz w:val="18"/>
                <w:szCs w:val="18"/>
              </w:rPr>
              <w:t>find relevancy to their lives.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bl>
    <w:p w:rsidR="002A12D6" w:rsidRPr="002A12D6" w:rsidRDefault="002A12D6" w:rsidP="002A12D6">
      <w:pPr>
        <w:spacing w:after="0" w:line="240" w:lineRule="auto"/>
        <w:jc w:val="center"/>
        <w:rPr>
          <w:rFonts w:ascii="Calibri" w:eastAsia="Calibri" w:hAnsi="Calibri"/>
          <w:sz w:val="22"/>
        </w:rPr>
      </w:pPr>
    </w:p>
    <w:p w:rsidR="002A12D6" w:rsidRPr="002A12D6" w:rsidRDefault="002A12D6" w:rsidP="002A12D6">
      <w:pPr>
        <w:pBdr>
          <w:top w:val="nil"/>
          <w:left w:val="nil"/>
          <w:bottom w:val="nil"/>
          <w:right w:val="nil"/>
          <w:between w:val="nil"/>
        </w:pBdr>
        <w:spacing w:after="0" w:line="240" w:lineRule="auto"/>
        <w:jc w:val="center"/>
        <w:rPr>
          <w:rFonts w:ascii="Calibri" w:eastAsia="Calibri" w:hAnsi="Calibri"/>
          <w:sz w:val="22"/>
        </w:rPr>
        <w:sectPr w:rsidR="002A12D6" w:rsidRPr="002A12D6">
          <w:type w:val="continuous"/>
          <w:pgSz w:w="15840" w:h="12240"/>
          <w:pgMar w:top="634" w:right="936" w:bottom="274" w:left="763" w:header="720" w:footer="0" w:gutter="0"/>
          <w:cols w:space="720"/>
        </w:sectPr>
      </w:pPr>
      <w:r w:rsidRPr="002A12D6">
        <w:rPr>
          <w:rFonts w:ascii="Calibri" w:eastAsia="Calibri" w:hAnsi="Calibri"/>
          <w:sz w:val="22"/>
        </w:rPr>
        <w:br w:type="page"/>
      </w:r>
    </w:p>
    <w:p w:rsidR="002A12D6" w:rsidRPr="002A12D6" w:rsidRDefault="002A12D6" w:rsidP="002A12D6">
      <w:pPr>
        <w:spacing w:before="9" w:after="0" w:line="240" w:lineRule="auto"/>
        <w:jc w:val="center"/>
        <w:rPr>
          <w:rFonts w:ascii="Calibri" w:eastAsia="Calibri" w:hAnsi="Calibri"/>
          <w:sz w:val="9"/>
          <w:szCs w:val="9"/>
        </w:rPr>
      </w:pPr>
    </w:p>
    <w:tbl>
      <w:tblPr>
        <w:tblW w:w="14480" w:type="dxa"/>
        <w:tblInd w:w="-5" w:type="dxa"/>
        <w:tblLayout w:type="fixed"/>
        <w:tblLook w:val="0000" w:firstRow="0" w:lastRow="0" w:firstColumn="0" w:lastColumn="0" w:noHBand="0" w:noVBand="0"/>
      </w:tblPr>
      <w:tblGrid>
        <w:gridCol w:w="2384"/>
        <w:gridCol w:w="2646"/>
        <w:gridCol w:w="2790"/>
        <w:gridCol w:w="2790"/>
        <w:gridCol w:w="3150"/>
        <w:gridCol w:w="720"/>
      </w:tblGrid>
      <w:tr w:rsidR="002A12D6" w:rsidRPr="002A12D6" w:rsidTr="002A12D6">
        <w:trPr>
          <w:trHeight w:val="598"/>
        </w:trPr>
        <w:tc>
          <w:tcPr>
            <w:tcW w:w="14480"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rPr>
                <w:rFonts w:eastAsia="Times New Roman"/>
                <w:b/>
                <w:sz w:val="18"/>
                <w:szCs w:val="18"/>
              </w:rPr>
            </w:pPr>
            <w:proofErr w:type="spellStart"/>
            <w:r w:rsidRPr="002A12D6">
              <w:rPr>
                <w:rFonts w:eastAsia="Times New Roman"/>
                <w:b/>
                <w:sz w:val="18"/>
                <w:szCs w:val="18"/>
              </w:rPr>
              <w:t>InTASC</w:t>
            </w:r>
            <w:proofErr w:type="spellEnd"/>
            <w:r w:rsidRPr="002A12D6">
              <w:rPr>
                <w:rFonts w:eastAsia="Times New Roman"/>
                <w:b/>
                <w:sz w:val="18"/>
                <w:szCs w:val="18"/>
              </w:rPr>
              <w:t xml:space="preserve"> Standard 9: The teacher engages in ongoing professional learning and uses evidence to continually evaluate his/her practice, particularly the effects of his/her choices</w:t>
            </w:r>
            <w:r w:rsidRPr="002A12D6">
              <w:rPr>
                <w:rFonts w:eastAsia="Times New Roman"/>
                <w:sz w:val="18"/>
                <w:szCs w:val="18"/>
              </w:rPr>
              <w:t xml:space="preserve"> </w:t>
            </w:r>
            <w:r w:rsidRPr="002A12D6">
              <w:rPr>
                <w:rFonts w:eastAsia="Times New Roman"/>
                <w:b/>
                <w:sz w:val="18"/>
                <w:szCs w:val="18"/>
              </w:rPr>
              <w:t>and actions on others (learners, families, other professionals, and the</w:t>
            </w:r>
            <w:r w:rsidRPr="002A12D6">
              <w:rPr>
                <w:rFonts w:eastAsia="Times New Roman"/>
                <w:sz w:val="18"/>
                <w:szCs w:val="18"/>
              </w:rPr>
              <w:t xml:space="preserve"> </w:t>
            </w:r>
            <w:r w:rsidRPr="002A12D6">
              <w:rPr>
                <w:rFonts w:eastAsia="Times New Roman"/>
                <w:b/>
                <w:sz w:val="18"/>
                <w:szCs w:val="18"/>
              </w:rPr>
              <w:t>community), and adapts practice to meet the needs of each learner.</w:t>
            </w:r>
          </w:p>
        </w:tc>
      </w:tr>
      <w:tr w:rsidR="002A12D6" w:rsidRPr="002A12D6" w:rsidTr="002A12D6">
        <w:trPr>
          <w:trHeight w:val="90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20"/>
                <w:szCs w:val="20"/>
                <w:u w:val="single"/>
              </w:rPr>
            </w:pPr>
            <w:r w:rsidRPr="002A12D6">
              <w:rPr>
                <w:rFonts w:eastAsia="Times New Roman"/>
                <w:b/>
                <w:sz w:val="20"/>
                <w:szCs w:val="20"/>
                <w:u w:val="single"/>
              </w:rPr>
              <w:t>Professional Learning</w:t>
            </w:r>
          </w:p>
          <w:p w:rsidR="002A12D6" w:rsidRPr="002A12D6" w:rsidRDefault="002A12D6" w:rsidP="002A12D6">
            <w:pPr>
              <w:spacing w:after="0" w:line="240" w:lineRule="auto"/>
              <w:ind w:left="109" w:right="-20"/>
              <w:jc w:val="center"/>
              <w:rPr>
                <w:rFonts w:eastAsia="Times New Roman"/>
                <w:sz w:val="20"/>
                <w:szCs w:val="20"/>
                <w:u w:val="single"/>
              </w:rPr>
            </w:pPr>
            <w:r w:rsidRPr="002A12D6">
              <w:rPr>
                <w:rFonts w:eastAsia="Times New Roman"/>
                <w:b/>
                <w:sz w:val="20"/>
                <w:szCs w:val="20"/>
                <w:u w:val="single"/>
              </w:rPr>
              <w:t>and Ethical Practice</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Criteria</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The teacher…</w:t>
            </w:r>
          </w:p>
        </w:tc>
        <w:tc>
          <w:tcPr>
            <w:tcW w:w="2646"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938" w:right="922"/>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left="938" w:right="922"/>
              <w:jc w:val="center"/>
              <w:rPr>
                <w:rFonts w:eastAsia="Times New Roman"/>
                <w:sz w:val="18"/>
                <w:szCs w:val="18"/>
              </w:rPr>
            </w:pPr>
            <w:r w:rsidRPr="002A12D6">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154"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544" w:right="240"/>
              <w:jc w:val="center"/>
              <w:rPr>
                <w:rFonts w:eastAsia="Times New Roman"/>
                <w:sz w:val="18"/>
                <w:szCs w:val="18"/>
              </w:rPr>
            </w:pPr>
            <w:r w:rsidRPr="002A12D6">
              <w:rPr>
                <w:rFonts w:eastAsia="Times New Roman"/>
                <w:b/>
                <w:sz w:val="18"/>
                <w:szCs w:val="18"/>
              </w:rPr>
              <w:t>(2)</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152" w:right="301" w:hanging="42"/>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32" w:right="301" w:hanging="42"/>
              <w:jc w:val="center"/>
              <w:rPr>
                <w:rFonts w:eastAsia="Times New Roman"/>
                <w:sz w:val="18"/>
                <w:szCs w:val="18"/>
              </w:rPr>
            </w:pPr>
            <w:r w:rsidRPr="002A12D6">
              <w:rPr>
                <w:rFonts w:eastAsia="Times New Roman"/>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837" w:right="963"/>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837" w:right="963"/>
              <w:jc w:val="center"/>
              <w:rPr>
                <w:rFonts w:eastAsia="Times New Roman"/>
                <w:sz w:val="18"/>
                <w:szCs w:val="18"/>
              </w:rPr>
            </w:pPr>
            <w:r w:rsidRPr="002A12D6">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31"/>
              <w:jc w:val="center"/>
              <w:rPr>
                <w:rFonts w:eastAsia="Times New Roman"/>
                <w:b/>
                <w:sz w:val="18"/>
                <w:szCs w:val="18"/>
              </w:rPr>
            </w:pPr>
            <w:r w:rsidRPr="002A12D6">
              <w:rPr>
                <w:rFonts w:eastAsia="Times New Roman"/>
                <w:b/>
                <w:sz w:val="18"/>
                <w:szCs w:val="18"/>
              </w:rPr>
              <w:t>Raw Score</w:t>
            </w:r>
          </w:p>
          <w:p w:rsidR="002A12D6" w:rsidRPr="002A12D6" w:rsidRDefault="002A12D6" w:rsidP="002A12D6">
            <w:pPr>
              <w:spacing w:before="1" w:after="0" w:line="240" w:lineRule="auto"/>
              <w:ind w:left="976" w:right="963"/>
              <w:jc w:val="center"/>
              <w:rPr>
                <w:rFonts w:eastAsia="Times New Roman"/>
                <w:b/>
                <w:sz w:val="18"/>
                <w:szCs w:val="18"/>
              </w:rPr>
            </w:pPr>
          </w:p>
        </w:tc>
      </w:tr>
      <w:tr w:rsidR="002A12D6" w:rsidRPr="002A12D6" w:rsidTr="002A12D6">
        <w:trPr>
          <w:trHeight w:val="193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right="96"/>
              <w:rPr>
                <w:rFonts w:eastAsia="Times New Roman"/>
                <w:sz w:val="18"/>
                <w:szCs w:val="18"/>
              </w:rPr>
            </w:pPr>
            <w:r w:rsidRPr="002A12D6">
              <w:rPr>
                <w:rFonts w:eastAsia="Times New Roman"/>
                <w:sz w:val="18"/>
                <w:szCs w:val="18"/>
              </w:rPr>
              <w:t xml:space="preserve">9.1-Professional learning </w:t>
            </w:r>
          </w:p>
        </w:tc>
        <w:tc>
          <w:tcPr>
            <w:tcW w:w="264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22"/>
              <w:rPr>
                <w:rFonts w:eastAsia="Times New Roman"/>
                <w:sz w:val="18"/>
                <w:szCs w:val="18"/>
              </w:rPr>
            </w:pPr>
            <w:r w:rsidRPr="002A12D6">
              <w:rPr>
                <w:rFonts w:eastAsia="Times New Roman"/>
                <w:sz w:val="18"/>
                <w:szCs w:val="18"/>
              </w:rPr>
              <w:t xml:space="preserve">Candidate participated in </w:t>
            </w:r>
          </w:p>
          <w:p w:rsidR="002A12D6" w:rsidRPr="002A12D6" w:rsidRDefault="002A12D6" w:rsidP="008B2AB2">
            <w:pPr>
              <w:widowControl w:val="0"/>
              <w:numPr>
                <w:ilvl w:val="0"/>
                <w:numId w:val="108"/>
              </w:numPr>
              <w:pBdr>
                <w:top w:val="nil"/>
                <w:left w:val="nil"/>
                <w:bottom w:val="nil"/>
                <w:right w:val="nil"/>
                <w:between w:val="nil"/>
              </w:pBdr>
              <w:spacing w:after="0" w:line="240" w:lineRule="auto"/>
              <w:ind w:left="275" w:right="122" w:hanging="270"/>
              <w:contextualSpacing/>
              <w:rPr>
                <w:rFonts w:ascii="Calibri" w:eastAsia="Calibri" w:hAnsi="Calibri"/>
                <w:color w:val="000000"/>
                <w:sz w:val="18"/>
                <w:szCs w:val="18"/>
              </w:rPr>
            </w:pPr>
            <w:r w:rsidRPr="002A12D6">
              <w:rPr>
                <w:rFonts w:eastAsia="Times New Roman"/>
                <w:color w:val="000000"/>
                <w:sz w:val="18"/>
                <w:szCs w:val="18"/>
              </w:rPr>
              <w:t xml:space="preserve">required professional learning activities, however, </w:t>
            </w:r>
          </w:p>
          <w:p w:rsidR="002A12D6" w:rsidRPr="002A12D6" w:rsidRDefault="002A12D6" w:rsidP="008B2AB2">
            <w:pPr>
              <w:widowControl w:val="0"/>
              <w:numPr>
                <w:ilvl w:val="0"/>
                <w:numId w:val="108"/>
              </w:numPr>
              <w:pBdr>
                <w:top w:val="nil"/>
                <w:left w:val="nil"/>
                <w:bottom w:val="nil"/>
                <w:right w:val="nil"/>
                <w:between w:val="nil"/>
              </w:pBdr>
              <w:spacing w:after="0" w:line="240" w:lineRule="auto"/>
              <w:ind w:left="275" w:right="122" w:hanging="270"/>
              <w:contextualSpacing/>
              <w:rPr>
                <w:rFonts w:ascii="Calibri" w:eastAsia="Calibri" w:hAnsi="Calibri"/>
                <w:color w:val="000000"/>
                <w:sz w:val="18"/>
                <w:szCs w:val="18"/>
              </w:rPr>
            </w:pPr>
            <w:r w:rsidRPr="002A12D6">
              <w:rPr>
                <w:rFonts w:eastAsia="Times New Roman"/>
                <w:color w:val="000000"/>
                <w:sz w:val="18"/>
                <w:szCs w:val="18"/>
              </w:rPr>
              <w:t xml:space="preserve">was unable to make connections between professional learning and </w:t>
            </w:r>
          </w:p>
          <w:p w:rsidR="002A12D6" w:rsidRPr="002A12D6" w:rsidRDefault="002A12D6" w:rsidP="008B2AB2">
            <w:pPr>
              <w:widowControl w:val="0"/>
              <w:numPr>
                <w:ilvl w:val="0"/>
                <w:numId w:val="108"/>
              </w:numPr>
              <w:pBdr>
                <w:top w:val="nil"/>
                <w:left w:val="nil"/>
                <w:bottom w:val="nil"/>
                <w:right w:val="nil"/>
                <w:between w:val="nil"/>
              </w:pBdr>
              <w:spacing w:after="0" w:line="240" w:lineRule="auto"/>
              <w:ind w:left="275" w:right="122" w:hanging="270"/>
              <w:contextualSpacing/>
              <w:rPr>
                <w:rFonts w:ascii="Calibri" w:eastAsia="Calibri" w:hAnsi="Calibri"/>
                <w:color w:val="000000"/>
                <w:sz w:val="18"/>
                <w:szCs w:val="18"/>
              </w:rPr>
            </w:pPr>
            <w:r w:rsidRPr="002A12D6">
              <w:rPr>
                <w:rFonts w:eastAsia="Times New Roman"/>
                <w:color w:val="000000"/>
                <w:sz w:val="18"/>
                <w:szCs w:val="18"/>
              </w:rPr>
              <w:t>the classroom.</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46"/>
              <w:rPr>
                <w:rFonts w:eastAsia="Times New Roman"/>
                <w:sz w:val="18"/>
                <w:szCs w:val="18"/>
              </w:rPr>
            </w:pPr>
            <w:r w:rsidRPr="002A12D6">
              <w:rPr>
                <w:rFonts w:eastAsia="Times New Roman"/>
                <w:sz w:val="18"/>
                <w:szCs w:val="18"/>
              </w:rPr>
              <w:t xml:space="preserve">Candidate was able to articulate the importance of professional learning.  Candidate did participate in </w:t>
            </w:r>
          </w:p>
          <w:p w:rsidR="002A12D6" w:rsidRPr="002A12D6" w:rsidRDefault="002A12D6" w:rsidP="008B2AB2">
            <w:pPr>
              <w:widowControl w:val="0"/>
              <w:numPr>
                <w:ilvl w:val="0"/>
                <w:numId w:val="107"/>
              </w:numPr>
              <w:pBdr>
                <w:top w:val="nil"/>
                <w:left w:val="nil"/>
                <w:bottom w:val="nil"/>
                <w:right w:val="nil"/>
                <w:between w:val="nil"/>
              </w:pBdr>
              <w:spacing w:after="0" w:line="240" w:lineRule="auto"/>
              <w:ind w:left="244" w:right="146" w:hanging="244"/>
              <w:contextualSpacing/>
              <w:rPr>
                <w:rFonts w:ascii="Calibri" w:eastAsia="Calibri" w:hAnsi="Calibri"/>
                <w:color w:val="000000"/>
                <w:sz w:val="18"/>
                <w:szCs w:val="18"/>
              </w:rPr>
            </w:pPr>
            <w:r w:rsidRPr="002A12D6">
              <w:rPr>
                <w:rFonts w:eastAsia="Times New Roman"/>
                <w:color w:val="000000"/>
                <w:sz w:val="18"/>
                <w:szCs w:val="18"/>
              </w:rPr>
              <w:t xml:space="preserve">required professional learning but </w:t>
            </w:r>
          </w:p>
          <w:p w:rsidR="002A12D6" w:rsidRPr="002A12D6" w:rsidRDefault="002A12D6" w:rsidP="008B2AB2">
            <w:pPr>
              <w:widowControl w:val="0"/>
              <w:numPr>
                <w:ilvl w:val="0"/>
                <w:numId w:val="107"/>
              </w:numPr>
              <w:pBdr>
                <w:top w:val="nil"/>
                <w:left w:val="nil"/>
                <w:bottom w:val="nil"/>
                <w:right w:val="nil"/>
                <w:between w:val="nil"/>
              </w:pBdr>
              <w:spacing w:after="0" w:line="240" w:lineRule="auto"/>
              <w:ind w:left="244" w:right="146" w:hanging="244"/>
              <w:contextualSpacing/>
              <w:rPr>
                <w:rFonts w:ascii="Calibri" w:eastAsia="Calibri" w:hAnsi="Calibri"/>
                <w:color w:val="000000"/>
                <w:sz w:val="18"/>
                <w:szCs w:val="18"/>
              </w:rPr>
            </w:pPr>
            <w:r w:rsidRPr="002A12D6">
              <w:rPr>
                <w:rFonts w:eastAsia="Times New Roman"/>
                <w:color w:val="000000"/>
                <w:sz w:val="18"/>
                <w:szCs w:val="18"/>
              </w:rPr>
              <w:t>did not always apply his/her learning to the classroom.</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52"/>
              <w:rPr>
                <w:rFonts w:eastAsia="Times New Roman"/>
                <w:sz w:val="18"/>
                <w:szCs w:val="18"/>
              </w:rPr>
            </w:pPr>
            <w:r w:rsidRPr="002A12D6">
              <w:rPr>
                <w:rFonts w:eastAsia="Times New Roman"/>
                <w:sz w:val="18"/>
                <w:szCs w:val="18"/>
              </w:rPr>
              <w:t xml:space="preserve">Candidate participated in </w:t>
            </w:r>
          </w:p>
          <w:p w:rsidR="002A12D6" w:rsidRPr="002A12D6" w:rsidRDefault="002A12D6" w:rsidP="008B2AB2">
            <w:pPr>
              <w:widowControl w:val="0"/>
              <w:numPr>
                <w:ilvl w:val="0"/>
                <w:numId w:val="97"/>
              </w:numPr>
              <w:pBdr>
                <w:top w:val="nil"/>
                <w:left w:val="nil"/>
                <w:bottom w:val="nil"/>
                <w:right w:val="nil"/>
                <w:between w:val="nil"/>
              </w:pBdr>
              <w:spacing w:after="0" w:line="240" w:lineRule="auto"/>
              <w:ind w:left="242" w:right="152" w:hanging="242"/>
              <w:contextualSpacing/>
              <w:rPr>
                <w:rFonts w:ascii="Calibri" w:eastAsia="Calibri" w:hAnsi="Calibri"/>
                <w:color w:val="000000"/>
                <w:sz w:val="18"/>
                <w:szCs w:val="18"/>
              </w:rPr>
            </w:pPr>
            <w:r w:rsidRPr="002A12D6">
              <w:rPr>
                <w:rFonts w:eastAsia="Times New Roman"/>
                <w:color w:val="000000"/>
                <w:sz w:val="18"/>
                <w:szCs w:val="18"/>
              </w:rPr>
              <w:t xml:space="preserve">ongoing learning opportunities and </w:t>
            </w:r>
          </w:p>
          <w:p w:rsidR="002A12D6" w:rsidRPr="002A12D6" w:rsidRDefault="002A12D6" w:rsidP="008B2AB2">
            <w:pPr>
              <w:widowControl w:val="0"/>
              <w:numPr>
                <w:ilvl w:val="0"/>
                <w:numId w:val="97"/>
              </w:numPr>
              <w:pBdr>
                <w:top w:val="nil"/>
                <w:left w:val="nil"/>
                <w:bottom w:val="nil"/>
                <w:right w:val="nil"/>
                <w:between w:val="nil"/>
              </w:pBdr>
              <w:spacing w:after="0" w:line="240" w:lineRule="auto"/>
              <w:ind w:left="242" w:right="152" w:hanging="242"/>
              <w:contextualSpacing/>
              <w:rPr>
                <w:rFonts w:ascii="Calibri" w:eastAsia="Calibri" w:hAnsi="Calibri"/>
                <w:color w:val="000000"/>
                <w:sz w:val="18"/>
                <w:szCs w:val="18"/>
              </w:rPr>
            </w:pPr>
            <w:r w:rsidRPr="002A12D6">
              <w:rPr>
                <w:rFonts w:eastAsia="Times New Roman"/>
                <w:color w:val="000000"/>
                <w:sz w:val="18"/>
                <w:szCs w:val="18"/>
              </w:rPr>
              <w:t xml:space="preserve">relevant, appropriate professional learning experiences to </w:t>
            </w:r>
          </w:p>
          <w:p w:rsidR="002A12D6" w:rsidRPr="002A12D6" w:rsidRDefault="002A12D6" w:rsidP="008B2AB2">
            <w:pPr>
              <w:widowControl w:val="0"/>
              <w:numPr>
                <w:ilvl w:val="0"/>
                <w:numId w:val="97"/>
              </w:numPr>
              <w:pBdr>
                <w:top w:val="nil"/>
                <w:left w:val="nil"/>
                <w:bottom w:val="nil"/>
                <w:right w:val="nil"/>
                <w:between w:val="nil"/>
              </w:pBdr>
              <w:spacing w:after="0" w:line="240" w:lineRule="auto"/>
              <w:ind w:left="242" w:right="152" w:hanging="242"/>
              <w:contextualSpacing/>
              <w:rPr>
                <w:rFonts w:ascii="Calibri" w:eastAsia="Calibri" w:hAnsi="Calibri"/>
                <w:color w:val="000000"/>
                <w:sz w:val="18"/>
                <w:szCs w:val="18"/>
              </w:rPr>
            </w:pPr>
            <w:r w:rsidRPr="002A12D6">
              <w:rPr>
                <w:rFonts w:eastAsia="Times New Roman"/>
                <w:color w:val="000000"/>
                <w:sz w:val="18"/>
                <w:szCs w:val="18"/>
              </w:rPr>
              <w:t xml:space="preserve">support learner and </w:t>
            </w:r>
          </w:p>
          <w:p w:rsidR="002A12D6" w:rsidRPr="002A12D6" w:rsidRDefault="002A12D6" w:rsidP="008B2AB2">
            <w:pPr>
              <w:widowControl w:val="0"/>
              <w:numPr>
                <w:ilvl w:val="0"/>
                <w:numId w:val="97"/>
              </w:numPr>
              <w:pBdr>
                <w:top w:val="nil"/>
                <w:left w:val="nil"/>
                <w:bottom w:val="nil"/>
                <w:right w:val="nil"/>
                <w:between w:val="nil"/>
              </w:pBdr>
              <w:spacing w:after="0" w:line="240" w:lineRule="auto"/>
              <w:ind w:left="242" w:right="152" w:hanging="242"/>
              <w:contextualSpacing/>
              <w:rPr>
                <w:rFonts w:ascii="Calibri" w:eastAsia="Calibri" w:hAnsi="Calibri"/>
                <w:color w:val="000000"/>
                <w:sz w:val="18"/>
                <w:szCs w:val="18"/>
              </w:rPr>
            </w:pPr>
            <w:r w:rsidRPr="002A12D6">
              <w:rPr>
                <w:rFonts w:eastAsia="Times New Roman"/>
                <w:color w:val="000000"/>
                <w:sz w:val="18"/>
                <w:szCs w:val="18"/>
              </w:rPr>
              <w:t>professional needs.</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right="155"/>
              <w:rPr>
                <w:rFonts w:eastAsia="Times New Roman"/>
                <w:sz w:val="18"/>
                <w:szCs w:val="18"/>
              </w:rPr>
            </w:pPr>
            <w:r w:rsidRPr="002A12D6">
              <w:rPr>
                <w:rFonts w:eastAsia="Times New Roman"/>
                <w:b/>
                <w:sz w:val="18"/>
                <w:szCs w:val="18"/>
              </w:rPr>
              <w:t>Candidate met all expectations in the accomplished practitioner-</w:t>
            </w:r>
          </w:p>
          <w:p w:rsidR="002A12D6" w:rsidRPr="002A12D6" w:rsidRDefault="002A12D6" w:rsidP="008B2AB2">
            <w:pPr>
              <w:spacing w:after="0" w:line="240" w:lineRule="auto"/>
              <w:ind w:right="99"/>
              <w:rPr>
                <w:rFonts w:eastAsia="Times New Roman"/>
                <w:sz w:val="18"/>
                <w:szCs w:val="18"/>
              </w:rPr>
            </w:pPr>
            <w:r w:rsidRPr="002A12D6">
              <w:rPr>
                <w:rFonts w:eastAsia="Times New Roman"/>
                <w:b/>
                <w:sz w:val="18"/>
                <w:szCs w:val="18"/>
              </w:rPr>
              <w:t xml:space="preserve">target level.  As well as… </w:t>
            </w:r>
            <w:r w:rsidRPr="002A12D6">
              <w:rPr>
                <w:rFonts w:eastAsia="Times New Roman"/>
                <w:sz w:val="18"/>
                <w:szCs w:val="18"/>
              </w:rPr>
              <w:t xml:space="preserve">Candidate reflected on </w:t>
            </w:r>
          </w:p>
          <w:p w:rsidR="002A12D6" w:rsidRPr="002A12D6" w:rsidRDefault="002A12D6" w:rsidP="008B2AB2">
            <w:pPr>
              <w:widowControl w:val="0"/>
              <w:numPr>
                <w:ilvl w:val="0"/>
                <w:numId w:val="96"/>
              </w:numPr>
              <w:pBdr>
                <w:top w:val="nil"/>
                <w:left w:val="nil"/>
                <w:bottom w:val="nil"/>
                <w:right w:val="nil"/>
                <w:between w:val="nil"/>
              </w:pBdr>
              <w:spacing w:after="0" w:line="240" w:lineRule="auto"/>
              <w:ind w:left="246" w:right="99" w:hanging="246"/>
              <w:contextualSpacing/>
              <w:rPr>
                <w:rFonts w:ascii="Calibri" w:eastAsia="Calibri" w:hAnsi="Calibri"/>
                <w:color w:val="000000"/>
                <w:sz w:val="18"/>
                <w:szCs w:val="18"/>
              </w:rPr>
            </w:pPr>
            <w:r w:rsidRPr="002A12D6">
              <w:rPr>
                <w:rFonts w:eastAsia="Times New Roman"/>
                <w:color w:val="000000"/>
                <w:sz w:val="18"/>
                <w:szCs w:val="18"/>
              </w:rPr>
              <w:t xml:space="preserve">personal professional needs and </w:t>
            </w:r>
          </w:p>
          <w:p w:rsidR="002A12D6" w:rsidRPr="002A12D6" w:rsidRDefault="002A12D6" w:rsidP="008B2AB2">
            <w:pPr>
              <w:widowControl w:val="0"/>
              <w:numPr>
                <w:ilvl w:val="0"/>
                <w:numId w:val="96"/>
              </w:numPr>
              <w:pBdr>
                <w:top w:val="nil"/>
                <w:left w:val="nil"/>
                <w:bottom w:val="nil"/>
                <w:right w:val="nil"/>
                <w:between w:val="nil"/>
              </w:pBdr>
              <w:spacing w:after="0" w:line="240" w:lineRule="auto"/>
              <w:ind w:left="246" w:right="99" w:hanging="246"/>
              <w:contextualSpacing/>
              <w:rPr>
                <w:rFonts w:ascii="Calibri" w:eastAsia="Calibri" w:hAnsi="Calibri"/>
                <w:color w:val="000000"/>
                <w:sz w:val="18"/>
                <w:szCs w:val="18"/>
              </w:rPr>
            </w:pPr>
            <w:r w:rsidRPr="002A12D6">
              <w:rPr>
                <w:rFonts w:eastAsia="Times New Roman"/>
                <w:color w:val="000000"/>
                <w:sz w:val="18"/>
                <w:szCs w:val="18"/>
              </w:rPr>
              <w:t xml:space="preserve">sought out opportunities for professional learning beyond </w:t>
            </w:r>
          </w:p>
          <w:p w:rsidR="002A12D6" w:rsidRPr="002A12D6" w:rsidRDefault="002A12D6" w:rsidP="008B2AB2">
            <w:pPr>
              <w:widowControl w:val="0"/>
              <w:numPr>
                <w:ilvl w:val="0"/>
                <w:numId w:val="96"/>
              </w:numPr>
              <w:pBdr>
                <w:top w:val="nil"/>
                <w:left w:val="nil"/>
                <w:bottom w:val="nil"/>
                <w:right w:val="nil"/>
                <w:between w:val="nil"/>
              </w:pBdr>
              <w:spacing w:after="0" w:line="240" w:lineRule="auto"/>
              <w:ind w:left="246" w:right="99" w:hanging="246"/>
              <w:contextualSpacing/>
              <w:rPr>
                <w:rFonts w:ascii="Calibri" w:eastAsia="Calibri" w:hAnsi="Calibri"/>
                <w:color w:val="000000"/>
                <w:sz w:val="18"/>
                <w:szCs w:val="18"/>
              </w:rPr>
            </w:pPr>
            <w:r w:rsidRPr="002A12D6">
              <w:rPr>
                <w:rFonts w:eastAsia="Times New Roman"/>
                <w:color w:val="000000"/>
                <w:sz w:val="18"/>
                <w:szCs w:val="18"/>
              </w:rPr>
              <w:t>those provided at the local area.</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155"/>
              <w:jc w:val="center"/>
              <w:rPr>
                <w:rFonts w:eastAsia="Times New Roman"/>
                <w:b/>
                <w:sz w:val="18"/>
                <w:szCs w:val="18"/>
              </w:rPr>
            </w:pPr>
          </w:p>
        </w:tc>
      </w:tr>
      <w:tr w:rsidR="002A12D6" w:rsidRPr="002A12D6" w:rsidTr="002A12D6">
        <w:trPr>
          <w:trHeight w:val="144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9.2-Use of data to evaluate practice</w:t>
            </w:r>
          </w:p>
        </w:tc>
        <w:tc>
          <w:tcPr>
            <w:tcW w:w="264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99"/>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 xml:space="preserve">lack of awareness of connection between data, </w:t>
            </w:r>
          </w:p>
          <w:p w:rsidR="002A12D6" w:rsidRPr="002A12D6" w:rsidRDefault="002A12D6" w:rsidP="008B2AB2">
            <w:pPr>
              <w:widowControl w:val="0"/>
              <w:numPr>
                <w:ilvl w:val="0"/>
                <w:numId w:val="99"/>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 xml:space="preserve">planning, and </w:t>
            </w:r>
          </w:p>
          <w:p w:rsidR="002A12D6" w:rsidRPr="002A12D6" w:rsidRDefault="002A12D6" w:rsidP="008B2AB2">
            <w:pPr>
              <w:widowControl w:val="0"/>
              <w:numPr>
                <w:ilvl w:val="0"/>
                <w:numId w:val="99"/>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student learning.</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9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collected data but </w:t>
            </w:r>
          </w:p>
          <w:p w:rsidR="002A12D6" w:rsidRPr="002A12D6" w:rsidRDefault="002A12D6" w:rsidP="008B2AB2">
            <w:pPr>
              <w:widowControl w:val="0"/>
              <w:numPr>
                <w:ilvl w:val="0"/>
                <w:numId w:val="9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did not utilize all evidence to impact teaching.  </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Some reflection was evident.</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101"/>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a variety of data to </w:t>
            </w:r>
          </w:p>
          <w:p w:rsidR="002A12D6" w:rsidRPr="002A12D6" w:rsidRDefault="002A12D6" w:rsidP="008B2AB2">
            <w:pPr>
              <w:widowControl w:val="0"/>
              <w:numPr>
                <w:ilvl w:val="0"/>
                <w:numId w:val="101"/>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evaluate the outcomes of his/her teaching and learning, </w:t>
            </w:r>
          </w:p>
          <w:p w:rsidR="002A12D6" w:rsidRPr="002A12D6" w:rsidRDefault="002A12D6" w:rsidP="008B2AB2">
            <w:pPr>
              <w:widowControl w:val="0"/>
              <w:numPr>
                <w:ilvl w:val="0"/>
                <w:numId w:val="101"/>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 xml:space="preserve">adapt planning, and </w:t>
            </w:r>
          </w:p>
          <w:p w:rsidR="002A12D6" w:rsidRPr="002A12D6" w:rsidRDefault="002A12D6" w:rsidP="008B2AB2">
            <w:pPr>
              <w:widowControl w:val="0"/>
              <w:numPr>
                <w:ilvl w:val="0"/>
                <w:numId w:val="101"/>
              </w:numPr>
              <w:pBdr>
                <w:top w:val="nil"/>
                <w:left w:val="nil"/>
                <w:bottom w:val="nil"/>
                <w:right w:val="nil"/>
                <w:between w:val="nil"/>
              </w:pBdr>
              <w:spacing w:after="0" w:line="240" w:lineRule="auto"/>
              <w:ind w:left="242" w:right="-20" w:hanging="242"/>
              <w:contextualSpacing/>
              <w:rPr>
                <w:rFonts w:ascii="Calibri" w:eastAsia="Calibri" w:hAnsi="Calibri"/>
                <w:color w:val="000000"/>
                <w:sz w:val="18"/>
                <w:szCs w:val="18"/>
              </w:rPr>
            </w:pPr>
            <w:r w:rsidRPr="002A12D6">
              <w:rPr>
                <w:rFonts w:eastAsia="Times New Roman"/>
                <w:color w:val="000000"/>
                <w:sz w:val="18"/>
                <w:szCs w:val="18"/>
              </w:rPr>
              <w:t>reflect upon the impact of his/her practice on others.</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regularly </w:t>
            </w:r>
          </w:p>
          <w:p w:rsidR="002A12D6" w:rsidRPr="002A12D6" w:rsidRDefault="002A12D6" w:rsidP="008B2AB2">
            <w:pPr>
              <w:widowControl w:val="0"/>
              <w:numPr>
                <w:ilvl w:val="0"/>
                <w:numId w:val="10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reflected on student outcomes and </w:t>
            </w:r>
          </w:p>
          <w:p w:rsidR="002A12D6" w:rsidRPr="002A12D6" w:rsidRDefault="002A12D6" w:rsidP="008B2AB2">
            <w:pPr>
              <w:widowControl w:val="0"/>
              <w:numPr>
                <w:ilvl w:val="0"/>
                <w:numId w:val="100"/>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used the data to inform development</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2A12D6">
        <w:trPr>
          <w:trHeight w:val="142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9.3-Differentiation of instruction</w:t>
            </w:r>
          </w:p>
        </w:tc>
        <w:tc>
          <w:tcPr>
            <w:tcW w:w="264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Candidate provided whole group instruction.</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made </w:t>
            </w:r>
          </w:p>
          <w:p w:rsidR="002A12D6" w:rsidRPr="002A12D6" w:rsidRDefault="002A12D6" w:rsidP="008B2AB2">
            <w:pPr>
              <w:widowControl w:val="0"/>
              <w:numPr>
                <w:ilvl w:val="0"/>
                <w:numId w:val="8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some changes to his/her practice but </w:t>
            </w:r>
          </w:p>
          <w:p w:rsidR="002A12D6" w:rsidRPr="002A12D6" w:rsidRDefault="002A12D6" w:rsidP="008B2AB2">
            <w:pPr>
              <w:widowControl w:val="0"/>
              <w:numPr>
                <w:ilvl w:val="0"/>
                <w:numId w:val="8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usually met the needs of the whole group. </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Some differentiation was made for a few students.</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adapted practice to meet the needs of each learner.</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8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differentiated instruction</w:t>
            </w:r>
            <w:r w:rsidRPr="002A12D6">
              <w:rPr>
                <w:rFonts w:eastAsia="Times New Roman"/>
                <w:sz w:val="18"/>
                <w:szCs w:val="18"/>
              </w:rPr>
              <w:t xml:space="preserve"> and practice to </w:t>
            </w:r>
          </w:p>
          <w:p w:rsidR="002A12D6" w:rsidRPr="002A12D6" w:rsidRDefault="002A12D6" w:rsidP="008B2AB2">
            <w:pPr>
              <w:widowControl w:val="0"/>
              <w:numPr>
                <w:ilvl w:val="0"/>
                <w:numId w:val="8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adapt to </w:t>
            </w:r>
            <w:r w:rsidRPr="002A12D6">
              <w:rPr>
                <w:rFonts w:eastAsia="Times New Roman"/>
                <w:sz w:val="18"/>
                <w:szCs w:val="18"/>
              </w:rPr>
              <w:t xml:space="preserve">the vast majority of </w:t>
            </w:r>
            <w:r w:rsidRPr="002A12D6">
              <w:rPr>
                <w:rFonts w:eastAsia="Times New Roman"/>
                <w:color w:val="000000"/>
                <w:sz w:val="18"/>
                <w:szCs w:val="18"/>
              </w:rPr>
              <w:t xml:space="preserve">learners’ needs </w:t>
            </w:r>
          </w:p>
          <w:p w:rsidR="002A12D6" w:rsidRPr="002A12D6" w:rsidRDefault="002A12D6" w:rsidP="008B2AB2">
            <w:pPr>
              <w:widowControl w:val="0"/>
              <w:numPr>
                <w:ilvl w:val="0"/>
                <w:numId w:val="85"/>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as a result of self-reflection process.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2A12D6">
        <w:trPr>
          <w:trHeight w:val="1700"/>
        </w:trPr>
        <w:tc>
          <w:tcPr>
            <w:tcW w:w="2384"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rPr>
                <w:rFonts w:eastAsia="Times New Roman"/>
                <w:sz w:val="18"/>
                <w:szCs w:val="18"/>
              </w:rPr>
            </w:pPr>
            <w:r w:rsidRPr="002A12D6">
              <w:rPr>
                <w:rFonts w:eastAsia="Times New Roman"/>
                <w:sz w:val="18"/>
                <w:szCs w:val="18"/>
              </w:rPr>
              <w:t>9.4-Ethical practice</w:t>
            </w:r>
          </w:p>
        </w:tc>
        <w:tc>
          <w:tcPr>
            <w:tcW w:w="2646"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 xml:space="preserve">Candidate was aware of the </w:t>
            </w:r>
            <w:r w:rsidR="00F507CD">
              <w:rPr>
                <w:rFonts w:eastAsia="Times New Roman"/>
                <w:sz w:val="18"/>
                <w:szCs w:val="18"/>
              </w:rPr>
              <w:t>National Education Association Code of Ethics</w:t>
            </w:r>
            <w:r w:rsidRPr="002A12D6">
              <w:rPr>
                <w:rFonts w:eastAsia="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84"/>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was aware of the </w:t>
            </w:r>
            <w:r w:rsidR="00F507CD">
              <w:rPr>
                <w:rFonts w:eastAsia="Times New Roman"/>
                <w:sz w:val="18"/>
                <w:szCs w:val="18"/>
              </w:rPr>
              <w:t>National Education Association Code of Ethics</w:t>
            </w:r>
            <w:r w:rsidRPr="002A12D6">
              <w:rPr>
                <w:rFonts w:eastAsia="Times New Roman"/>
                <w:color w:val="000000"/>
                <w:sz w:val="18"/>
                <w:szCs w:val="18"/>
              </w:rPr>
              <w:t xml:space="preserve"> and </w:t>
            </w:r>
          </w:p>
          <w:p w:rsidR="002A12D6" w:rsidRPr="002A12D6" w:rsidRDefault="002A12D6" w:rsidP="008B2AB2">
            <w:pPr>
              <w:widowControl w:val="0"/>
              <w:numPr>
                <w:ilvl w:val="0"/>
                <w:numId w:val="84"/>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served as an appropriate role model for students.</w:t>
            </w:r>
          </w:p>
        </w:tc>
        <w:tc>
          <w:tcPr>
            <w:tcW w:w="27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modeled the </w:t>
            </w:r>
            <w:r w:rsidR="00F507CD">
              <w:rPr>
                <w:rFonts w:eastAsia="Times New Roman"/>
                <w:sz w:val="18"/>
                <w:szCs w:val="18"/>
              </w:rPr>
              <w:t>National Education Association Code of Ethics</w:t>
            </w:r>
          </w:p>
        </w:tc>
        <w:tc>
          <w:tcPr>
            <w:tcW w:w="31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exhibited the </w:t>
            </w:r>
            <w:r w:rsidR="00F507CD">
              <w:rPr>
                <w:rFonts w:eastAsia="Times New Roman"/>
                <w:sz w:val="18"/>
                <w:szCs w:val="18"/>
              </w:rPr>
              <w:t>National Education Association Code of Ethics</w:t>
            </w:r>
          </w:p>
          <w:p w:rsidR="002A12D6" w:rsidRPr="002A12D6" w:rsidRDefault="002A12D6" w:rsidP="008B2AB2">
            <w:pPr>
              <w:widowControl w:val="0"/>
              <w:numPr>
                <w:ilvl w:val="0"/>
                <w:numId w:val="87"/>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within the school community, </w:t>
            </w:r>
          </w:p>
          <w:p w:rsidR="002A12D6" w:rsidRPr="002A12D6" w:rsidRDefault="002A12D6" w:rsidP="008B2AB2">
            <w:pPr>
              <w:widowControl w:val="0"/>
              <w:numPr>
                <w:ilvl w:val="0"/>
                <w:numId w:val="87"/>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college/university community, and </w:t>
            </w:r>
          </w:p>
          <w:p w:rsidR="002A12D6" w:rsidRPr="002A12D6" w:rsidRDefault="002A12D6" w:rsidP="008B2AB2">
            <w:pPr>
              <w:widowControl w:val="0"/>
              <w:numPr>
                <w:ilvl w:val="0"/>
                <w:numId w:val="87"/>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the larger community.</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modeled ethical behavior </w:t>
            </w:r>
          </w:p>
          <w:p w:rsidR="002A12D6" w:rsidRPr="002A12D6" w:rsidRDefault="002A12D6" w:rsidP="008B2AB2">
            <w:pPr>
              <w:widowControl w:val="0"/>
              <w:numPr>
                <w:ilvl w:val="0"/>
                <w:numId w:val="86"/>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in day-to-day activities and </w:t>
            </w:r>
          </w:p>
          <w:p w:rsidR="002A12D6" w:rsidRPr="002A12D6" w:rsidRDefault="002A12D6" w:rsidP="008B2AB2">
            <w:pPr>
              <w:widowControl w:val="0"/>
              <w:numPr>
                <w:ilvl w:val="0"/>
                <w:numId w:val="86"/>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relationships.</w:t>
            </w:r>
          </w:p>
        </w:tc>
        <w:tc>
          <w:tcPr>
            <w:tcW w:w="72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bl>
    <w:p w:rsidR="002A12D6" w:rsidRPr="002A12D6" w:rsidRDefault="002A12D6" w:rsidP="002A12D6">
      <w:pPr>
        <w:spacing w:after="0" w:line="240" w:lineRule="auto"/>
        <w:jc w:val="center"/>
        <w:rPr>
          <w:rFonts w:ascii="Calibri" w:eastAsia="Calibri" w:hAnsi="Calibri"/>
          <w:sz w:val="22"/>
        </w:rPr>
      </w:pPr>
    </w:p>
    <w:p w:rsidR="002A12D6" w:rsidRPr="002A12D6" w:rsidRDefault="002A12D6" w:rsidP="002A12D6">
      <w:pPr>
        <w:pBdr>
          <w:top w:val="nil"/>
          <w:left w:val="nil"/>
          <w:bottom w:val="nil"/>
          <w:right w:val="nil"/>
          <w:between w:val="nil"/>
        </w:pBdr>
        <w:spacing w:after="0" w:line="240" w:lineRule="auto"/>
        <w:jc w:val="center"/>
        <w:rPr>
          <w:rFonts w:ascii="Calibri" w:eastAsia="Calibri" w:hAnsi="Calibri"/>
          <w:sz w:val="9"/>
          <w:szCs w:val="9"/>
        </w:rPr>
      </w:pPr>
      <w:r w:rsidRPr="002A12D6">
        <w:rPr>
          <w:rFonts w:ascii="Calibri" w:eastAsia="Calibri" w:hAnsi="Calibri"/>
          <w:sz w:val="22"/>
        </w:rPr>
        <w:br w:type="page"/>
      </w:r>
    </w:p>
    <w:tbl>
      <w:tblPr>
        <w:tblW w:w="14382" w:type="dxa"/>
        <w:tblInd w:w="-5" w:type="dxa"/>
        <w:tblLayout w:type="fixed"/>
        <w:tblLook w:val="0000" w:firstRow="0" w:lastRow="0" w:firstColumn="0" w:lastColumn="0" w:noHBand="0" w:noVBand="0"/>
      </w:tblPr>
      <w:tblGrid>
        <w:gridCol w:w="2230"/>
        <w:gridCol w:w="2350"/>
        <w:gridCol w:w="2690"/>
        <w:gridCol w:w="3663"/>
        <w:gridCol w:w="2817"/>
        <w:gridCol w:w="632"/>
      </w:tblGrid>
      <w:tr w:rsidR="002A12D6" w:rsidRPr="002A12D6" w:rsidTr="002A12D6">
        <w:trPr>
          <w:trHeight w:val="593"/>
        </w:trPr>
        <w:tc>
          <w:tcPr>
            <w:tcW w:w="14382" w:type="dxa"/>
            <w:gridSpan w:val="6"/>
            <w:tcBorders>
              <w:top w:val="single" w:sz="4" w:space="0" w:color="000000"/>
              <w:left w:val="single" w:sz="4" w:space="0" w:color="000000"/>
              <w:right w:val="single" w:sz="4" w:space="0" w:color="000000"/>
            </w:tcBorders>
          </w:tcPr>
          <w:p w:rsidR="002A12D6" w:rsidRPr="002A12D6" w:rsidRDefault="002A12D6" w:rsidP="002A12D6">
            <w:pPr>
              <w:spacing w:before="1" w:after="0" w:line="240" w:lineRule="auto"/>
              <w:rPr>
                <w:rFonts w:eastAsia="Times New Roman"/>
                <w:b/>
                <w:sz w:val="18"/>
                <w:szCs w:val="18"/>
              </w:rPr>
            </w:pPr>
            <w:proofErr w:type="spellStart"/>
            <w:r w:rsidRPr="002A12D6">
              <w:rPr>
                <w:rFonts w:eastAsia="Times New Roman"/>
                <w:b/>
                <w:sz w:val="18"/>
                <w:szCs w:val="18"/>
              </w:rPr>
              <w:lastRenderedPageBreak/>
              <w:t>InTASC</w:t>
            </w:r>
            <w:proofErr w:type="spellEnd"/>
            <w:r w:rsidRPr="002A12D6">
              <w:rPr>
                <w:rFonts w:eastAsia="Times New Roman"/>
                <w:b/>
                <w:sz w:val="18"/>
                <w:szCs w:val="18"/>
              </w:rPr>
              <w:t xml:space="preserve"> Standard 10: 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2A12D6" w:rsidRPr="002A12D6" w:rsidTr="002A12D6">
        <w:trPr>
          <w:trHeight w:val="900"/>
        </w:trPr>
        <w:tc>
          <w:tcPr>
            <w:tcW w:w="223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51" w:right="-20"/>
              <w:jc w:val="center"/>
              <w:rPr>
                <w:rFonts w:eastAsia="Times New Roman"/>
                <w:sz w:val="20"/>
                <w:szCs w:val="20"/>
              </w:rPr>
            </w:pPr>
            <w:r w:rsidRPr="002A12D6">
              <w:rPr>
                <w:rFonts w:eastAsia="Times New Roman"/>
                <w:b/>
                <w:sz w:val="20"/>
                <w:szCs w:val="20"/>
              </w:rPr>
              <w:t>Leadership &amp;</w:t>
            </w:r>
          </w:p>
          <w:p w:rsidR="002A12D6" w:rsidRPr="002A12D6" w:rsidRDefault="002A12D6" w:rsidP="002A12D6">
            <w:pPr>
              <w:spacing w:after="0" w:line="240" w:lineRule="auto"/>
              <w:ind w:left="51" w:right="-20"/>
              <w:jc w:val="center"/>
              <w:rPr>
                <w:rFonts w:eastAsia="Times New Roman"/>
                <w:sz w:val="20"/>
                <w:szCs w:val="20"/>
              </w:rPr>
            </w:pPr>
            <w:r w:rsidRPr="002A12D6">
              <w:rPr>
                <w:rFonts w:eastAsia="Times New Roman"/>
                <w:b/>
                <w:sz w:val="20"/>
                <w:szCs w:val="20"/>
              </w:rPr>
              <w:t>Collaboration</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Criteria</w:t>
            </w:r>
          </w:p>
          <w:p w:rsidR="002A12D6" w:rsidRPr="002A12D6" w:rsidRDefault="002A12D6" w:rsidP="002A12D6">
            <w:pPr>
              <w:spacing w:after="0" w:line="240" w:lineRule="auto"/>
              <w:ind w:left="109" w:right="-20"/>
              <w:jc w:val="center"/>
              <w:rPr>
                <w:rFonts w:eastAsia="Times New Roman"/>
                <w:b/>
                <w:sz w:val="18"/>
                <w:szCs w:val="18"/>
              </w:rPr>
            </w:pPr>
            <w:r w:rsidRPr="002A12D6">
              <w:rPr>
                <w:rFonts w:eastAsia="Times New Roman"/>
                <w:b/>
                <w:sz w:val="18"/>
                <w:szCs w:val="18"/>
              </w:rPr>
              <w:t>The teacher…</w:t>
            </w:r>
          </w:p>
        </w:tc>
        <w:tc>
          <w:tcPr>
            <w:tcW w:w="235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5"/>
              <w:jc w:val="center"/>
              <w:rPr>
                <w:rFonts w:eastAsia="Times New Roman"/>
                <w:b/>
                <w:sz w:val="18"/>
                <w:szCs w:val="18"/>
              </w:rPr>
            </w:pPr>
            <w:r w:rsidRPr="002A12D6">
              <w:rPr>
                <w:rFonts w:eastAsia="Times New Roman"/>
                <w:b/>
                <w:sz w:val="18"/>
                <w:szCs w:val="18"/>
              </w:rPr>
              <w:t>Novice</w:t>
            </w:r>
          </w:p>
          <w:p w:rsidR="002A12D6" w:rsidRPr="002A12D6" w:rsidRDefault="002A12D6" w:rsidP="002A12D6">
            <w:pPr>
              <w:spacing w:before="1" w:after="0" w:line="240" w:lineRule="auto"/>
              <w:ind w:left="5"/>
              <w:jc w:val="center"/>
              <w:rPr>
                <w:rFonts w:eastAsia="Times New Roman"/>
                <w:sz w:val="18"/>
                <w:szCs w:val="18"/>
              </w:rPr>
            </w:pPr>
            <w:r w:rsidRPr="002A12D6">
              <w:rPr>
                <w:rFonts w:eastAsia="Times New Roman"/>
                <w:b/>
                <w:sz w:val="18"/>
                <w:szCs w:val="18"/>
              </w:rPr>
              <w:t>(1)</w:t>
            </w:r>
          </w:p>
        </w:tc>
        <w:tc>
          <w:tcPr>
            <w:tcW w:w="269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25" w:right="-20"/>
              <w:jc w:val="center"/>
              <w:rPr>
                <w:rFonts w:eastAsia="Times New Roman"/>
                <w:b/>
                <w:sz w:val="18"/>
                <w:szCs w:val="18"/>
              </w:rPr>
            </w:pPr>
            <w:r w:rsidRPr="002A12D6">
              <w:rPr>
                <w:rFonts w:eastAsia="Times New Roman"/>
                <w:b/>
                <w:sz w:val="18"/>
                <w:szCs w:val="18"/>
              </w:rPr>
              <w:t>Apprentice-Developing</w:t>
            </w:r>
          </w:p>
          <w:p w:rsidR="002A12D6" w:rsidRPr="002A12D6" w:rsidRDefault="002A12D6" w:rsidP="002A12D6">
            <w:pPr>
              <w:spacing w:before="1" w:after="0" w:line="240" w:lineRule="auto"/>
              <w:ind w:left="-25" w:right="240"/>
              <w:jc w:val="center"/>
              <w:rPr>
                <w:rFonts w:eastAsia="Times New Roman"/>
                <w:sz w:val="18"/>
                <w:szCs w:val="18"/>
              </w:rPr>
            </w:pPr>
            <w:r w:rsidRPr="002A12D6">
              <w:rPr>
                <w:rFonts w:eastAsia="Times New Roman"/>
                <w:b/>
                <w:sz w:val="18"/>
                <w:szCs w:val="18"/>
              </w:rPr>
              <w:t>(2)</w:t>
            </w:r>
          </w:p>
        </w:tc>
        <w:tc>
          <w:tcPr>
            <w:tcW w:w="3663"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4" w:after="0" w:line="240" w:lineRule="auto"/>
              <w:ind w:left="390" w:right="301" w:hanging="42"/>
              <w:jc w:val="center"/>
              <w:rPr>
                <w:rFonts w:eastAsia="Times New Roman"/>
                <w:b/>
                <w:sz w:val="18"/>
                <w:szCs w:val="18"/>
              </w:rPr>
            </w:pPr>
            <w:r w:rsidRPr="002A12D6">
              <w:rPr>
                <w:rFonts w:eastAsia="Times New Roman"/>
                <w:b/>
                <w:sz w:val="18"/>
                <w:szCs w:val="18"/>
              </w:rPr>
              <w:t>Accomplished Candidate Practitioner—Target Level</w:t>
            </w:r>
          </w:p>
          <w:p w:rsidR="002A12D6" w:rsidRPr="002A12D6" w:rsidRDefault="002A12D6" w:rsidP="002A12D6">
            <w:pPr>
              <w:spacing w:before="4" w:after="0" w:line="240" w:lineRule="auto"/>
              <w:ind w:left="390" w:right="301" w:hanging="42"/>
              <w:jc w:val="center"/>
              <w:rPr>
                <w:rFonts w:eastAsia="Times New Roman"/>
                <w:sz w:val="18"/>
                <w:szCs w:val="18"/>
              </w:rPr>
            </w:pPr>
            <w:r w:rsidRPr="002A12D6">
              <w:rPr>
                <w:rFonts w:eastAsia="Times New Roman"/>
                <w:b/>
                <w:sz w:val="18"/>
                <w:szCs w:val="18"/>
              </w:rPr>
              <w:t>(3)</w:t>
            </w:r>
          </w:p>
        </w:tc>
        <w:tc>
          <w:tcPr>
            <w:tcW w:w="2817"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90" w:right="262"/>
              <w:jc w:val="center"/>
              <w:rPr>
                <w:rFonts w:eastAsia="Times New Roman"/>
                <w:b/>
                <w:sz w:val="18"/>
                <w:szCs w:val="18"/>
              </w:rPr>
            </w:pPr>
            <w:r w:rsidRPr="002A12D6">
              <w:rPr>
                <w:rFonts w:eastAsia="Times New Roman"/>
                <w:b/>
                <w:sz w:val="18"/>
                <w:szCs w:val="18"/>
              </w:rPr>
              <w:t>Exemplary</w:t>
            </w:r>
          </w:p>
          <w:p w:rsidR="002A12D6" w:rsidRPr="002A12D6" w:rsidRDefault="002A12D6" w:rsidP="002A12D6">
            <w:pPr>
              <w:spacing w:before="1" w:after="0" w:line="240" w:lineRule="auto"/>
              <w:ind w:left="90" w:right="262"/>
              <w:jc w:val="center"/>
              <w:rPr>
                <w:rFonts w:eastAsia="Times New Roman"/>
                <w:sz w:val="18"/>
                <w:szCs w:val="18"/>
              </w:rPr>
            </w:pPr>
            <w:r w:rsidRPr="002A12D6">
              <w:rPr>
                <w:rFonts w:eastAsia="Times New Roman"/>
                <w:b/>
                <w:sz w:val="18"/>
                <w:szCs w:val="18"/>
              </w:rPr>
              <w:t>(4)</w:t>
            </w:r>
          </w:p>
        </w:tc>
        <w:tc>
          <w:tcPr>
            <w:tcW w:w="632"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1" w:after="0" w:line="240" w:lineRule="auto"/>
              <w:ind w:left="-31"/>
              <w:jc w:val="center"/>
              <w:rPr>
                <w:rFonts w:eastAsia="Times New Roman"/>
                <w:b/>
                <w:sz w:val="18"/>
                <w:szCs w:val="18"/>
              </w:rPr>
            </w:pPr>
            <w:r w:rsidRPr="002A12D6">
              <w:rPr>
                <w:rFonts w:eastAsia="Times New Roman"/>
                <w:b/>
                <w:sz w:val="18"/>
                <w:szCs w:val="18"/>
              </w:rPr>
              <w:t>Raw Score</w:t>
            </w:r>
          </w:p>
          <w:p w:rsidR="002A12D6" w:rsidRPr="002A12D6" w:rsidRDefault="002A12D6" w:rsidP="002A12D6">
            <w:pPr>
              <w:spacing w:before="1" w:after="0" w:line="240" w:lineRule="auto"/>
              <w:ind w:left="976" w:right="963"/>
              <w:jc w:val="center"/>
              <w:rPr>
                <w:rFonts w:eastAsia="Times New Roman"/>
                <w:b/>
                <w:sz w:val="18"/>
                <w:szCs w:val="18"/>
              </w:rPr>
            </w:pPr>
          </w:p>
        </w:tc>
      </w:tr>
      <w:tr w:rsidR="002A12D6" w:rsidRPr="002A12D6" w:rsidTr="002A12D6">
        <w:trPr>
          <w:trHeight w:val="2520"/>
        </w:trPr>
        <w:tc>
          <w:tcPr>
            <w:tcW w:w="223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39" w:right="92"/>
              <w:rPr>
                <w:rFonts w:eastAsia="Times New Roman"/>
                <w:sz w:val="18"/>
                <w:szCs w:val="18"/>
              </w:rPr>
            </w:pPr>
            <w:r w:rsidRPr="002A12D6">
              <w:rPr>
                <w:rFonts w:eastAsia="Times New Roman"/>
                <w:sz w:val="18"/>
                <w:szCs w:val="18"/>
              </w:rPr>
              <w:t>10.1-Leadership and student learning</w:t>
            </w:r>
          </w:p>
        </w:tc>
        <w:tc>
          <w:tcPr>
            <w:tcW w:w="23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335"/>
              <w:rPr>
                <w:rFonts w:eastAsia="Times New Roman"/>
                <w:sz w:val="18"/>
                <w:szCs w:val="18"/>
              </w:rPr>
            </w:pPr>
            <w:r w:rsidRPr="002A12D6">
              <w:rPr>
                <w:rFonts w:eastAsia="Times New Roman"/>
                <w:sz w:val="18"/>
                <w:szCs w:val="18"/>
              </w:rPr>
              <w:t>Candidate needed cooperating teacher’s guidance</w:t>
            </w:r>
          </w:p>
          <w:p w:rsidR="002A12D6" w:rsidRPr="002A12D6" w:rsidRDefault="002A12D6" w:rsidP="008B2AB2">
            <w:pPr>
              <w:widowControl w:val="0"/>
              <w:numPr>
                <w:ilvl w:val="0"/>
                <w:numId w:val="11"/>
              </w:numPr>
              <w:spacing w:after="0" w:line="240" w:lineRule="auto"/>
              <w:ind w:left="275" w:right="335" w:hanging="275"/>
              <w:contextualSpacing/>
              <w:rPr>
                <w:rFonts w:eastAsia="Times New Roman"/>
                <w:sz w:val="18"/>
                <w:szCs w:val="18"/>
              </w:rPr>
            </w:pPr>
            <w:r w:rsidRPr="002A12D6">
              <w:rPr>
                <w:rFonts w:eastAsia="Times New Roman"/>
                <w:sz w:val="18"/>
                <w:szCs w:val="18"/>
              </w:rPr>
              <w:t>in lesson plan development and</w:t>
            </w:r>
          </w:p>
          <w:p w:rsidR="002A12D6" w:rsidRPr="002A12D6" w:rsidRDefault="002A12D6" w:rsidP="008B2AB2">
            <w:pPr>
              <w:widowControl w:val="0"/>
              <w:numPr>
                <w:ilvl w:val="0"/>
                <w:numId w:val="11"/>
              </w:numPr>
              <w:spacing w:after="0" w:line="240" w:lineRule="auto"/>
              <w:ind w:left="275" w:right="335" w:hanging="275"/>
              <w:contextualSpacing/>
              <w:rPr>
                <w:rFonts w:eastAsia="Times New Roman"/>
                <w:sz w:val="18"/>
                <w:szCs w:val="18"/>
              </w:rPr>
            </w:pPr>
            <w:r w:rsidRPr="002A12D6">
              <w:rPr>
                <w:rFonts w:eastAsia="Times New Roman"/>
                <w:sz w:val="18"/>
                <w:szCs w:val="18"/>
              </w:rPr>
              <w:t>classroom management procedures.</w:t>
            </w:r>
          </w:p>
        </w:tc>
        <w:tc>
          <w:tcPr>
            <w:tcW w:w="26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68"/>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75"/>
              </w:numPr>
              <w:pBdr>
                <w:top w:val="nil"/>
                <w:left w:val="nil"/>
                <w:bottom w:val="nil"/>
                <w:right w:val="nil"/>
                <w:between w:val="nil"/>
              </w:pBdr>
              <w:spacing w:after="0" w:line="240" w:lineRule="auto"/>
              <w:ind w:left="245" w:right="168" w:hanging="245"/>
              <w:contextualSpacing/>
              <w:rPr>
                <w:rFonts w:ascii="Calibri" w:eastAsia="Calibri" w:hAnsi="Calibri"/>
                <w:color w:val="000000"/>
                <w:sz w:val="18"/>
                <w:szCs w:val="18"/>
              </w:rPr>
            </w:pPr>
            <w:r w:rsidRPr="002A12D6">
              <w:rPr>
                <w:rFonts w:eastAsia="Times New Roman"/>
                <w:color w:val="000000"/>
                <w:sz w:val="18"/>
                <w:szCs w:val="18"/>
              </w:rPr>
              <w:t>was engaged in the learning process in the classroom</w:t>
            </w:r>
            <w:r w:rsidRPr="002A12D6">
              <w:rPr>
                <w:rFonts w:eastAsia="Times New Roman"/>
                <w:sz w:val="18"/>
                <w:szCs w:val="18"/>
              </w:rPr>
              <w:t xml:space="preserve">, </w:t>
            </w:r>
          </w:p>
          <w:p w:rsidR="002A12D6" w:rsidRPr="002A12D6" w:rsidRDefault="002A12D6" w:rsidP="008B2AB2">
            <w:pPr>
              <w:widowControl w:val="0"/>
              <w:numPr>
                <w:ilvl w:val="0"/>
                <w:numId w:val="75"/>
              </w:numPr>
              <w:pBdr>
                <w:top w:val="nil"/>
                <w:left w:val="nil"/>
                <w:bottom w:val="nil"/>
                <w:right w:val="nil"/>
                <w:between w:val="nil"/>
              </w:pBdr>
              <w:spacing w:after="0" w:line="240" w:lineRule="auto"/>
              <w:ind w:left="245" w:right="168" w:hanging="245"/>
              <w:contextualSpacing/>
              <w:rPr>
                <w:rFonts w:ascii="Calibri" w:eastAsia="Calibri" w:hAnsi="Calibri"/>
                <w:color w:val="000000"/>
                <w:sz w:val="18"/>
                <w:szCs w:val="18"/>
              </w:rPr>
            </w:pPr>
            <w:r w:rsidRPr="002A12D6">
              <w:rPr>
                <w:rFonts w:eastAsia="Times New Roman"/>
                <w:color w:val="000000"/>
                <w:sz w:val="18"/>
                <w:szCs w:val="18"/>
              </w:rPr>
              <w:t>exhibited knowledge of being responsible for the learning of each student</w:t>
            </w:r>
            <w:r w:rsidRPr="002A12D6">
              <w:rPr>
                <w:rFonts w:eastAsia="Times New Roman"/>
                <w:sz w:val="18"/>
                <w:szCs w:val="18"/>
              </w:rPr>
              <w:t xml:space="preserve">, </w:t>
            </w:r>
          </w:p>
          <w:p w:rsidR="002A12D6" w:rsidRPr="002A12D6" w:rsidRDefault="002A12D6" w:rsidP="008B2AB2">
            <w:pPr>
              <w:widowControl w:val="0"/>
              <w:numPr>
                <w:ilvl w:val="0"/>
                <w:numId w:val="75"/>
              </w:numPr>
              <w:pBdr>
                <w:top w:val="nil"/>
                <w:left w:val="nil"/>
                <w:bottom w:val="nil"/>
                <w:right w:val="nil"/>
                <w:between w:val="nil"/>
              </w:pBdr>
              <w:spacing w:after="0" w:line="240" w:lineRule="auto"/>
              <w:ind w:left="245" w:right="168" w:hanging="245"/>
              <w:contextualSpacing/>
              <w:rPr>
                <w:rFonts w:eastAsia="Times New Roman"/>
                <w:sz w:val="18"/>
                <w:szCs w:val="18"/>
              </w:rPr>
            </w:pPr>
            <w:r w:rsidRPr="002A12D6">
              <w:rPr>
                <w:rFonts w:eastAsia="Times New Roman"/>
                <w:sz w:val="18"/>
                <w:szCs w:val="18"/>
              </w:rPr>
              <w:t>and exhibited knowledge of classroom management procedures.</w:t>
            </w:r>
          </w:p>
        </w:tc>
        <w:tc>
          <w:tcPr>
            <w:tcW w:w="366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13"/>
              <w:rPr>
                <w:rFonts w:eastAsia="Times New Roman"/>
                <w:sz w:val="18"/>
                <w:szCs w:val="18"/>
              </w:rPr>
            </w:pPr>
            <w:r w:rsidRPr="002A12D6">
              <w:rPr>
                <w:rFonts w:eastAsia="Times New Roman"/>
                <w:sz w:val="18"/>
                <w:szCs w:val="18"/>
              </w:rPr>
              <w:t xml:space="preserve">Candidate took </w:t>
            </w:r>
          </w:p>
          <w:p w:rsidR="002A12D6" w:rsidRPr="002A12D6" w:rsidRDefault="002A12D6" w:rsidP="008B2AB2">
            <w:pPr>
              <w:widowControl w:val="0"/>
              <w:numPr>
                <w:ilvl w:val="0"/>
                <w:numId w:val="74"/>
              </w:numPr>
              <w:pBdr>
                <w:top w:val="nil"/>
                <w:left w:val="nil"/>
                <w:bottom w:val="nil"/>
                <w:right w:val="nil"/>
                <w:between w:val="nil"/>
              </w:pBdr>
              <w:spacing w:after="0" w:line="240" w:lineRule="auto"/>
              <w:ind w:left="243" w:right="113" w:hanging="270"/>
              <w:contextualSpacing/>
              <w:rPr>
                <w:rFonts w:ascii="Calibri" w:eastAsia="Calibri" w:hAnsi="Calibri"/>
                <w:color w:val="000000"/>
                <w:sz w:val="18"/>
                <w:szCs w:val="18"/>
              </w:rPr>
            </w:pPr>
            <w:r w:rsidRPr="002A12D6">
              <w:rPr>
                <w:rFonts w:eastAsia="Times New Roman"/>
                <w:color w:val="000000"/>
                <w:sz w:val="18"/>
                <w:szCs w:val="18"/>
              </w:rPr>
              <w:t xml:space="preserve">an active role on the instructional team, </w:t>
            </w:r>
          </w:p>
          <w:p w:rsidR="002A12D6" w:rsidRPr="002A12D6" w:rsidRDefault="002A12D6" w:rsidP="008B2AB2">
            <w:pPr>
              <w:widowControl w:val="0"/>
              <w:numPr>
                <w:ilvl w:val="0"/>
                <w:numId w:val="74"/>
              </w:numPr>
              <w:pBdr>
                <w:top w:val="nil"/>
                <w:left w:val="nil"/>
                <w:bottom w:val="nil"/>
                <w:right w:val="nil"/>
                <w:between w:val="nil"/>
              </w:pBdr>
              <w:spacing w:after="0" w:line="240" w:lineRule="auto"/>
              <w:ind w:left="243" w:right="113" w:hanging="270"/>
              <w:contextualSpacing/>
              <w:rPr>
                <w:rFonts w:ascii="Calibri" w:eastAsia="Calibri" w:hAnsi="Calibri"/>
                <w:color w:val="000000"/>
                <w:sz w:val="18"/>
                <w:szCs w:val="18"/>
              </w:rPr>
            </w:pPr>
            <w:r w:rsidRPr="002A12D6">
              <w:rPr>
                <w:rFonts w:eastAsia="Times New Roman"/>
                <w:color w:val="000000"/>
                <w:sz w:val="18"/>
                <w:szCs w:val="18"/>
              </w:rPr>
              <w:t xml:space="preserve">giving and receiving feedback on practice, </w:t>
            </w:r>
          </w:p>
          <w:p w:rsidR="002A12D6" w:rsidRPr="002A12D6" w:rsidRDefault="002A12D6" w:rsidP="008B2AB2">
            <w:pPr>
              <w:widowControl w:val="0"/>
              <w:numPr>
                <w:ilvl w:val="0"/>
                <w:numId w:val="74"/>
              </w:numPr>
              <w:pBdr>
                <w:top w:val="nil"/>
                <w:left w:val="nil"/>
                <w:bottom w:val="nil"/>
                <w:right w:val="nil"/>
                <w:between w:val="nil"/>
              </w:pBdr>
              <w:spacing w:after="0" w:line="240" w:lineRule="auto"/>
              <w:ind w:left="243" w:right="113" w:hanging="270"/>
              <w:contextualSpacing/>
              <w:rPr>
                <w:rFonts w:ascii="Calibri" w:eastAsia="Calibri" w:hAnsi="Calibri"/>
                <w:color w:val="000000"/>
                <w:sz w:val="18"/>
                <w:szCs w:val="18"/>
              </w:rPr>
            </w:pPr>
            <w:r w:rsidRPr="002A12D6">
              <w:rPr>
                <w:rFonts w:eastAsia="Times New Roman"/>
                <w:color w:val="000000"/>
                <w:sz w:val="18"/>
                <w:szCs w:val="18"/>
              </w:rPr>
              <w:t xml:space="preserve">examining learner work, </w:t>
            </w:r>
          </w:p>
          <w:p w:rsidR="002A12D6" w:rsidRPr="002A12D6" w:rsidRDefault="002A12D6" w:rsidP="008B2AB2">
            <w:pPr>
              <w:widowControl w:val="0"/>
              <w:numPr>
                <w:ilvl w:val="0"/>
                <w:numId w:val="74"/>
              </w:numPr>
              <w:pBdr>
                <w:top w:val="nil"/>
                <w:left w:val="nil"/>
                <w:bottom w:val="nil"/>
                <w:right w:val="nil"/>
                <w:between w:val="nil"/>
              </w:pBdr>
              <w:spacing w:after="0" w:line="240" w:lineRule="auto"/>
              <w:ind w:left="243" w:right="113" w:hanging="270"/>
              <w:contextualSpacing/>
              <w:rPr>
                <w:rFonts w:ascii="Calibri" w:eastAsia="Calibri" w:hAnsi="Calibri"/>
                <w:color w:val="000000"/>
                <w:sz w:val="18"/>
                <w:szCs w:val="18"/>
              </w:rPr>
            </w:pPr>
            <w:r w:rsidRPr="002A12D6">
              <w:rPr>
                <w:rFonts w:eastAsia="Times New Roman"/>
                <w:color w:val="000000"/>
                <w:sz w:val="18"/>
                <w:szCs w:val="18"/>
              </w:rPr>
              <w:t xml:space="preserve">incorporating multiple measures, </w:t>
            </w:r>
          </w:p>
          <w:p w:rsidR="002A12D6" w:rsidRPr="002A12D6" w:rsidRDefault="002A12D6" w:rsidP="008B2AB2">
            <w:pPr>
              <w:widowControl w:val="0"/>
              <w:numPr>
                <w:ilvl w:val="0"/>
                <w:numId w:val="74"/>
              </w:numPr>
              <w:pBdr>
                <w:top w:val="nil"/>
                <w:left w:val="nil"/>
                <w:bottom w:val="nil"/>
                <w:right w:val="nil"/>
                <w:between w:val="nil"/>
              </w:pBdr>
              <w:spacing w:after="0" w:line="240" w:lineRule="auto"/>
              <w:ind w:left="243" w:right="113" w:hanging="270"/>
              <w:contextualSpacing/>
              <w:rPr>
                <w:rFonts w:ascii="Calibri" w:eastAsia="Calibri" w:hAnsi="Calibri"/>
                <w:color w:val="000000"/>
                <w:sz w:val="18"/>
                <w:szCs w:val="18"/>
              </w:rPr>
            </w:pPr>
            <w:r w:rsidRPr="002A12D6">
              <w:rPr>
                <w:rFonts w:eastAsia="Times New Roman"/>
                <w:color w:val="000000"/>
                <w:sz w:val="18"/>
                <w:szCs w:val="18"/>
              </w:rPr>
              <w:t xml:space="preserve">analyzing data from multiple sources, and </w:t>
            </w:r>
          </w:p>
          <w:p w:rsidR="002A12D6" w:rsidRPr="002A12D6" w:rsidRDefault="002A12D6" w:rsidP="008B2AB2">
            <w:pPr>
              <w:widowControl w:val="0"/>
              <w:numPr>
                <w:ilvl w:val="0"/>
                <w:numId w:val="74"/>
              </w:numPr>
              <w:pBdr>
                <w:top w:val="nil"/>
                <w:left w:val="nil"/>
                <w:bottom w:val="nil"/>
                <w:right w:val="nil"/>
                <w:between w:val="nil"/>
              </w:pBdr>
              <w:spacing w:after="0" w:line="240" w:lineRule="auto"/>
              <w:ind w:left="243" w:right="113" w:hanging="270"/>
              <w:contextualSpacing/>
              <w:rPr>
                <w:rFonts w:ascii="Calibri" w:eastAsia="Calibri" w:hAnsi="Calibri"/>
                <w:color w:val="000000"/>
                <w:sz w:val="18"/>
                <w:szCs w:val="18"/>
              </w:rPr>
            </w:pPr>
            <w:r w:rsidRPr="002A12D6">
              <w:rPr>
                <w:rFonts w:eastAsia="Times New Roman"/>
                <w:color w:val="000000"/>
                <w:sz w:val="18"/>
                <w:szCs w:val="18"/>
              </w:rPr>
              <w:t xml:space="preserve">sharing responsibility for decision making and </w:t>
            </w:r>
          </w:p>
          <w:p w:rsidR="002A12D6" w:rsidRPr="002A12D6" w:rsidRDefault="002A12D6" w:rsidP="008B2AB2">
            <w:pPr>
              <w:widowControl w:val="0"/>
              <w:numPr>
                <w:ilvl w:val="0"/>
                <w:numId w:val="74"/>
              </w:numPr>
              <w:pBdr>
                <w:top w:val="nil"/>
                <w:left w:val="nil"/>
                <w:bottom w:val="nil"/>
                <w:right w:val="nil"/>
                <w:between w:val="nil"/>
              </w:pBdr>
              <w:spacing w:after="0" w:line="240" w:lineRule="auto"/>
              <w:ind w:left="243" w:right="113" w:hanging="270"/>
              <w:contextualSpacing/>
              <w:rPr>
                <w:rFonts w:ascii="Calibri" w:eastAsia="Calibri" w:hAnsi="Calibri"/>
                <w:color w:val="000000"/>
                <w:sz w:val="18"/>
                <w:szCs w:val="18"/>
              </w:rPr>
            </w:pPr>
            <w:r w:rsidRPr="002A12D6">
              <w:rPr>
                <w:rFonts w:eastAsia="Times New Roman"/>
                <w:color w:val="000000"/>
                <w:sz w:val="18"/>
                <w:szCs w:val="18"/>
              </w:rPr>
              <w:t>accountability for each student’s learning.</w:t>
            </w:r>
          </w:p>
          <w:p w:rsidR="002A12D6" w:rsidRPr="002A12D6" w:rsidRDefault="002A12D6" w:rsidP="008B2AB2">
            <w:pPr>
              <w:pBdr>
                <w:top w:val="nil"/>
                <w:left w:val="nil"/>
                <w:bottom w:val="nil"/>
                <w:right w:val="nil"/>
                <w:between w:val="nil"/>
              </w:pBdr>
              <w:spacing w:after="0" w:line="240" w:lineRule="auto"/>
              <w:ind w:right="113"/>
              <w:rPr>
                <w:rFonts w:eastAsia="Times New Roman"/>
                <w:sz w:val="18"/>
                <w:szCs w:val="18"/>
              </w:rPr>
            </w:pPr>
            <w:r w:rsidRPr="002A12D6">
              <w:rPr>
                <w:rFonts w:eastAsia="Times New Roman"/>
                <w:sz w:val="18"/>
                <w:szCs w:val="18"/>
              </w:rPr>
              <w:t>Candidate effectively utilized cooperating teacher’s classroom management procedures to maintain an environment conducive to student learning.</w:t>
            </w:r>
          </w:p>
        </w:tc>
        <w:tc>
          <w:tcPr>
            <w:tcW w:w="281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before="2" w:after="0" w:line="240" w:lineRule="auto"/>
              <w:ind w:right="155"/>
              <w:rPr>
                <w:rFonts w:eastAsia="Times New Roman"/>
                <w:sz w:val="18"/>
                <w:szCs w:val="18"/>
              </w:rPr>
            </w:pPr>
            <w:r w:rsidRPr="002A12D6">
              <w:rPr>
                <w:rFonts w:eastAsia="Times New Roman"/>
                <w:b/>
                <w:sz w:val="18"/>
                <w:szCs w:val="18"/>
              </w:rPr>
              <w:t>Candidate met all expectations in the accomplished practitioner-</w:t>
            </w:r>
          </w:p>
          <w:p w:rsidR="002A12D6" w:rsidRPr="002A12D6" w:rsidRDefault="002A12D6" w:rsidP="008B2AB2">
            <w:pPr>
              <w:spacing w:before="2" w:after="0" w:line="240" w:lineRule="auto"/>
              <w:rPr>
                <w:rFonts w:eastAsia="Times New Roman"/>
                <w:sz w:val="18"/>
                <w:szCs w:val="18"/>
              </w:rPr>
            </w:pPr>
            <w:r w:rsidRPr="002A12D6">
              <w:rPr>
                <w:rFonts w:eastAsia="Times New Roman"/>
                <w:b/>
                <w:sz w:val="18"/>
                <w:szCs w:val="18"/>
              </w:rPr>
              <w:t xml:space="preserve">target level.  As well as… </w:t>
            </w:r>
            <w:r w:rsidRPr="002A12D6">
              <w:rPr>
                <w:rFonts w:eastAsia="Times New Roman"/>
                <w:sz w:val="18"/>
                <w:szCs w:val="18"/>
              </w:rPr>
              <w:t xml:space="preserve">Candidate interacted </w:t>
            </w:r>
          </w:p>
          <w:p w:rsidR="002A12D6" w:rsidRPr="002A12D6" w:rsidRDefault="002A12D6" w:rsidP="008B2AB2">
            <w:pPr>
              <w:widowControl w:val="0"/>
              <w:numPr>
                <w:ilvl w:val="0"/>
                <w:numId w:val="77"/>
              </w:numPr>
              <w:pBdr>
                <w:top w:val="nil"/>
                <w:left w:val="nil"/>
                <w:bottom w:val="nil"/>
                <w:right w:val="nil"/>
                <w:between w:val="nil"/>
              </w:pBdr>
              <w:spacing w:before="2" w:after="0" w:line="240" w:lineRule="auto"/>
              <w:ind w:left="270" w:hanging="270"/>
              <w:contextualSpacing/>
              <w:rPr>
                <w:rFonts w:ascii="Calibri" w:eastAsia="Calibri" w:hAnsi="Calibri"/>
                <w:color w:val="000000"/>
                <w:sz w:val="18"/>
                <w:szCs w:val="18"/>
              </w:rPr>
            </w:pPr>
            <w:r w:rsidRPr="002A12D6">
              <w:rPr>
                <w:rFonts w:eastAsia="Times New Roman"/>
                <w:color w:val="000000"/>
                <w:sz w:val="18"/>
                <w:szCs w:val="18"/>
              </w:rPr>
              <w:t xml:space="preserve">with colleagues and </w:t>
            </w:r>
          </w:p>
          <w:p w:rsidR="002A12D6" w:rsidRPr="002A12D6" w:rsidRDefault="002A12D6" w:rsidP="008B2AB2">
            <w:pPr>
              <w:widowControl w:val="0"/>
              <w:numPr>
                <w:ilvl w:val="0"/>
                <w:numId w:val="77"/>
              </w:numPr>
              <w:pBdr>
                <w:top w:val="nil"/>
                <w:left w:val="nil"/>
                <w:bottom w:val="nil"/>
                <w:right w:val="nil"/>
                <w:between w:val="nil"/>
              </w:pBdr>
              <w:spacing w:after="0" w:line="240" w:lineRule="auto"/>
              <w:ind w:left="270" w:hanging="270"/>
              <w:contextualSpacing/>
              <w:rPr>
                <w:rFonts w:ascii="Calibri" w:eastAsia="Calibri" w:hAnsi="Calibri"/>
                <w:color w:val="000000"/>
                <w:sz w:val="18"/>
                <w:szCs w:val="18"/>
              </w:rPr>
            </w:pPr>
            <w:r w:rsidRPr="002A12D6">
              <w:rPr>
                <w:rFonts w:eastAsia="Times New Roman"/>
                <w:color w:val="000000"/>
                <w:sz w:val="18"/>
                <w:szCs w:val="18"/>
              </w:rPr>
              <w:t xml:space="preserve">community constituents to </w:t>
            </w:r>
          </w:p>
          <w:p w:rsidR="002A12D6" w:rsidRPr="002A12D6" w:rsidRDefault="002A12D6" w:rsidP="008B2AB2">
            <w:pPr>
              <w:widowControl w:val="0"/>
              <w:numPr>
                <w:ilvl w:val="0"/>
                <w:numId w:val="77"/>
              </w:numPr>
              <w:pBdr>
                <w:top w:val="nil"/>
                <w:left w:val="nil"/>
                <w:bottom w:val="nil"/>
                <w:right w:val="nil"/>
                <w:between w:val="nil"/>
              </w:pBdr>
              <w:spacing w:after="0" w:line="240" w:lineRule="auto"/>
              <w:ind w:left="270" w:hanging="270"/>
              <w:contextualSpacing/>
              <w:rPr>
                <w:rFonts w:ascii="Calibri" w:eastAsia="Calibri" w:hAnsi="Calibri"/>
                <w:color w:val="000000"/>
                <w:sz w:val="18"/>
                <w:szCs w:val="18"/>
              </w:rPr>
            </w:pPr>
            <w:r w:rsidRPr="002A12D6">
              <w:rPr>
                <w:rFonts w:eastAsia="Times New Roman"/>
                <w:color w:val="000000"/>
                <w:sz w:val="18"/>
                <w:szCs w:val="18"/>
              </w:rPr>
              <w:t>create and implement learning activities beyond the classroom and school day.</w:t>
            </w:r>
          </w:p>
          <w:p w:rsidR="002A12D6" w:rsidRPr="002A12D6" w:rsidRDefault="002A12D6" w:rsidP="008B2AB2">
            <w:pPr>
              <w:pBdr>
                <w:top w:val="nil"/>
                <w:left w:val="nil"/>
                <w:bottom w:val="nil"/>
                <w:right w:val="nil"/>
                <w:between w:val="nil"/>
              </w:pBdr>
              <w:spacing w:after="0" w:line="240" w:lineRule="auto"/>
              <w:rPr>
                <w:rFonts w:eastAsia="Times New Roman"/>
                <w:sz w:val="18"/>
                <w:szCs w:val="18"/>
              </w:rPr>
            </w:pPr>
            <w:r w:rsidRPr="002A12D6">
              <w:rPr>
                <w:rFonts w:eastAsia="Times New Roman"/>
                <w:sz w:val="18"/>
                <w:szCs w:val="18"/>
              </w:rPr>
              <w:t>Candidate demonstrated responsibility for establishing classroom management to produce an environment conducive to student learning.</w:t>
            </w:r>
          </w:p>
        </w:tc>
        <w:tc>
          <w:tcPr>
            <w:tcW w:w="632"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before="2" w:after="0" w:line="240" w:lineRule="auto"/>
              <w:ind w:left="109" w:right="155"/>
              <w:jc w:val="center"/>
              <w:rPr>
                <w:rFonts w:eastAsia="Times New Roman"/>
                <w:b/>
                <w:sz w:val="18"/>
                <w:szCs w:val="18"/>
              </w:rPr>
            </w:pPr>
          </w:p>
        </w:tc>
      </w:tr>
      <w:tr w:rsidR="002A12D6" w:rsidRPr="002A12D6" w:rsidTr="002A12D6">
        <w:trPr>
          <w:trHeight w:val="1080"/>
        </w:trPr>
        <w:tc>
          <w:tcPr>
            <w:tcW w:w="223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39"/>
              <w:rPr>
                <w:rFonts w:eastAsia="Times New Roman"/>
                <w:sz w:val="18"/>
                <w:szCs w:val="18"/>
              </w:rPr>
            </w:pPr>
            <w:r w:rsidRPr="002A12D6">
              <w:rPr>
                <w:rFonts w:eastAsia="Times New Roman"/>
                <w:sz w:val="18"/>
                <w:szCs w:val="18"/>
              </w:rPr>
              <w:t>10.2-Learning community</w:t>
            </w:r>
          </w:p>
        </w:tc>
        <w:tc>
          <w:tcPr>
            <w:tcW w:w="23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left="5" w:right="-20"/>
              <w:rPr>
                <w:rFonts w:eastAsia="Times New Roman"/>
                <w:sz w:val="18"/>
                <w:szCs w:val="18"/>
              </w:rPr>
            </w:pPr>
            <w:r w:rsidRPr="002A12D6">
              <w:rPr>
                <w:rFonts w:eastAsia="Times New Roman"/>
                <w:sz w:val="18"/>
                <w:szCs w:val="18"/>
              </w:rPr>
              <w:t>Candidate taught to the common denominator of student needs.</w:t>
            </w:r>
          </w:p>
        </w:tc>
        <w:tc>
          <w:tcPr>
            <w:tcW w:w="26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142"/>
              <w:rPr>
                <w:rFonts w:eastAsia="Times New Roman"/>
                <w:sz w:val="18"/>
                <w:szCs w:val="18"/>
              </w:rPr>
            </w:pPr>
            <w:r w:rsidRPr="002A12D6">
              <w:rPr>
                <w:rFonts w:eastAsia="Times New Roman"/>
                <w:sz w:val="18"/>
                <w:szCs w:val="18"/>
              </w:rPr>
              <w:t xml:space="preserve">Candidate demonstrated </w:t>
            </w:r>
          </w:p>
          <w:p w:rsidR="002A12D6" w:rsidRPr="002A12D6" w:rsidRDefault="002A12D6" w:rsidP="008B2AB2">
            <w:pPr>
              <w:widowControl w:val="0"/>
              <w:numPr>
                <w:ilvl w:val="0"/>
                <w:numId w:val="76"/>
              </w:numPr>
              <w:pBdr>
                <w:top w:val="nil"/>
                <w:left w:val="nil"/>
                <w:bottom w:val="nil"/>
                <w:right w:val="nil"/>
                <w:between w:val="nil"/>
              </w:pBdr>
              <w:spacing w:after="0" w:line="240" w:lineRule="auto"/>
              <w:ind w:left="245" w:right="142" w:hanging="245"/>
              <w:contextualSpacing/>
              <w:rPr>
                <w:rFonts w:ascii="Calibri" w:eastAsia="Calibri" w:hAnsi="Calibri"/>
                <w:color w:val="000000"/>
                <w:sz w:val="18"/>
                <w:szCs w:val="18"/>
              </w:rPr>
            </w:pPr>
            <w:r w:rsidRPr="002A12D6">
              <w:rPr>
                <w:rFonts w:eastAsia="Times New Roman"/>
                <w:color w:val="000000"/>
                <w:sz w:val="18"/>
                <w:szCs w:val="18"/>
              </w:rPr>
              <w:t xml:space="preserve">more work in isolation and </w:t>
            </w:r>
          </w:p>
          <w:p w:rsidR="002A12D6" w:rsidRPr="002A12D6" w:rsidRDefault="002A12D6" w:rsidP="008B2AB2">
            <w:pPr>
              <w:widowControl w:val="0"/>
              <w:numPr>
                <w:ilvl w:val="0"/>
                <w:numId w:val="76"/>
              </w:numPr>
              <w:pBdr>
                <w:top w:val="nil"/>
                <w:left w:val="nil"/>
                <w:bottom w:val="nil"/>
                <w:right w:val="nil"/>
                <w:between w:val="nil"/>
              </w:pBdr>
              <w:spacing w:after="0" w:line="240" w:lineRule="auto"/>
              <w:ind w:left="245" w:right="142" w:hanging="245"/>
              <w:contextualSpacing/>
              <w:rPr>
                <w:rFonts w:ascii="Calibri" w:eastAsia="Calibri" w:hAnsi="Calibri"/>
                <w:color w:val="000000"/>
                <w:sz w:val="18"/>
                <w:szCs w:val="18"/>
              </w:rPr>
            </w:pPr>
            <w:r w:rsidRPr="002A12D6">
              <w:rPr>
                <w:rFonts w:eastAsia="Times New Roman"/>
                <w:color w:val="000000"/>
                <w:sz w:val="18"/>
                <w:szCs w:val="18"/>
              </w:rPr>
              <w:t xml:space="preserve">less collaboration with other school professionals to </w:t>
            </w:r>
          </w:p>
          <w:p w:rsidR="002A12D6" w:rsidRPr="002A12D6" w:rsidRDefault="002A12D6" w:rsidP="008B2AB2">
            <w:pPr>
              <w:widowControl w:val="0"/>
              <w:numPr>
                <w:ilvl w:val="0"/>
                <w:numId w:val="76"/>
              </w:numPr>
              <w:pBdr>
                <w:top w:val="nil"/>
                <w:left w:val="nil"/>
                <w:bottom w:val="nil"/>
                <w:right w:val="nil"/>
                <w:between w:val="nil"/>
              </w:pBdr>
              <w:spacing w:after="0" w:line="240" w:lineRule="auto"/>
              <w:ind w:left="245" w:right="142" w:hanging="245"/>
              <w:contextualSpacing/>
              <w:rPr>
                <w:rFonts w:ascii="Calibri" w:eastAsia="Calibri" w:hAnsi="Calibri"/>
                <w:color w:val="000000"/>
                <w:sz w:val="18"/>
                <w:szCs w:val="18"/>
              </w:rPr>
            </w:pPr>
            <w:r w:rsidRPr="002A12D6">
              <w:rPr>
                <w:rFonts w:eastAsia="Times New Roman"/>
                <w:color w:val="000000"/>
                <w:sz w:val="18"/>
                <w:szCs w:val="18"/>
              </w:rPr>
              <w:t>meet student needs.</w:t>
            </w:r>
          </w:p>
        </w:tc>
        <w:tc>
          <w:tcPr>
            <w:tcW w:w="366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worked </w:t>
            </w:r>
          </w:p>
          <w:p w:rsidR="002A12D6" w:rsidRPr="002A12D6" w:rsidRDefault="002A12D6" w:rsidP="008B2AB2">
            <w:pPr>
              <w:widowControl w:val="0"/>
              <w:numPr>
                <w:ilvl w:val="0"/>
                <w:numId w:val="78"/>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with other school professionals to </w:t>
            </w:r>
          </w:p>
          <w:p w:rsidR="002A12D6" w:rsidRPr="002A12D6" w:rsidRDefault="002A12D6" w:rsidP="008B2AB2">
            <w:pPr>
              <w:widowControl w:val="0"/>
              <w:numPr>
                <w:ilvl w:val="0"/>
                <w:numId w:val="78"/>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plan and jointly facilitate learning on </w:t>
            </w:r>
          </w:p>
          <w:p w:rsidR="002A12D6" w:rsidRPr="002A12D6" w:rsidRDefault="002A12D6" w:rsidP="008B2AB2">
            <w:pPr>
              <w:widowControl w:val="0"/>
              <w:numPr>
                <w:ilvl w:val="0"/>
                <w:numId w:val="78"/>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how to meet diverse needs of learners and </w:t>
            </w:r>
          </w:p>
          <w:p w:rsidR="002A12D6" w:rsidRPr="002A12D6" w:rsidRDefault="002A12D6" w:rsidP="008B2AB2">
            <w:pPr>
              <w:widowControl w:val="0"/>
              <w:numPr>
                <w:ilvl w:val="0"/>
                <w:numId w:val="78"/>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to advocate on their behalf.</w:t>
            </w:r>
          </w:p>
        </w:tc>
        <w:tc>
          <w:tcPr>
            <w:tcW w:w="281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engaged community organizations in working to meet the needs of diverse learners.</w:t>
            </w:r>
          </w:p>
        </w:tc>
        <w:tc>
          <w:tcPr>
            <w:tcW w:w="632"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2A12D6">
        <w:trPr>
          <w:trHeight w:val="1420"/>
        </w:trPr>
        <w:tc>
          <w:tcPr>
            <w:tcW w:w="223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39"/>
              <w:rPr>
                <w:rFonts w:eastAsia="Times New Roman"/>
                <w:sz w:val="18"/>
                <w:szCs w:val="18"/>
              </w:rPr>
            </w:pPr>
            <w:r w:rsidRPr="002A12D6">
              <w:rPr>
                <w:rFonts w:eastAsia="Times New Roman"/>
                <w:sz w:val="18"/>
                <w:szCs w:val="18"/>
              </w:rPr>
              <w:t>10.3-Collaboration</w:t>
            </w:r>
          </w:p>
        </w:tc>
        <w:tc>
          <w:tcPr>
            <w:tcW w:w="23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t>
            </w:r>
          </w:p>
          <w:p w:rsidR="002A12D6" w:rsidRPr="002A12D6" w:rsidRDefault="002A12D6" w:rsidP="008B2AB2">
            <w:pPr>
              <w:widowControl w:val="0"/>
              <w:numPr>
                <w:ilvl w:val="0"/>
                <w:numId w:val="52"/>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 xml:space="preserve">generally enforced building-wide/district-wide rules, </w:t>
            </w:r>
          </w:p>
          <w:p w:rsidR="002A12D6" w:rsidRPr="002A12D6" w:rsidRDefault="002A12D6" w:rsidP="008B2AB2">
            <w:pPr>
              <w:widowControl w:val="0"/>
              <w:numPr>
                <w:ilvl w:val="0"/>
                <w:numId w:val="52"/>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 xml:space="preserve">policies, and </w:t>
            </w:r>
          </w:p>
          <w:p w:rsidR="002A12D6" w:rsidRPr="002A12D6" w:rsidRDefault="002A12D6" w:rsidP="008B2AB2">
            <w:pPr>
              <w:widowControl w:val="0"/>
              <w:numPr>
                <w:ilvl w:val="0"/>
                <w:numId w:val="52"/>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goals.</w:t>
            </w:r>
          </w:p>
        </w:tc>
        <w:tc>
          <w:tcPr>
            <w:tcW w:w="26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worked collaboratively with a few teachers.  </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There was some awareness </w:t>
            </w:r>
          </w:p>
          <w:p w:rsidR="002A12D6" w:rsidRPr="002A12D6" w:rsidRDefault="002A12D6" w:rsidP="008B2AB2">
            <w:pPr>
              <w:widowControl w:val="0"/>
              <w:numPr>
                <w:ilvl w:val="0"/>
                <w:numId w:val="50"/>
              </w:numPr>
              <w:pBdr>
                <w:top w:val="nil"/>
                <w:left w:val="nil"/>
                <w:bottom w:val="nil"/>
                <w:right w:val="nil"/>
                <w:between w:val="nil"/>
              </w:pBdr>
              <w:spacing w:after="0" w:line="240" w:lineRule="auto"/>
              <w:ind w:left="245" w:right="-20" w:hanging="245"/>
              <w:contextualSpacing/>
              <w:rPr>
                <w:rFonts w:ascii="Calibri" w:eastAsia="Calibri" w:hAnsi="Calibri"/>
                <w:color w:val="000000"/>
                <w:sz w:val="18"/>
                <w:szCs w:val="18"/>
              </w:rPr>
            </w:pPr>
            <w:r w:rsidRPr="002A12D6">
              <w:rPr>
                <w:rFonts w:eastAsia="Times New Roman"/>
                <w:color w:val="000000"/>
                <w:sz w:val="18"/>
                <w:szCs w:val="18"/>
              </w:rPr>
              <w:t xml:space="preserve">of the school vision and culture and </w:t>
            </w:r>
          </w:p>
          <w:p w:rsidR="002A12D6" w:rsidRPr="002A12D6" w:rsidRDefault="002A12D6" w:rsidP="008B2AB2">
            <w:pPr>
              <w:widowControl w:val="0"/>
              <w:numPr>
                <w:ilvl w:val="0"/>
                <w:numId w:val="50"/>
              </w:numPr>
              <w:pBdr>
                <w:top w:val="nil"/>
                <w:left w:val="nil"/>
                <w:bottom w:val="nil"/>
                <w:right w:val="nil"/>
                <w:between w:val="nil"/>
              </w:pBdr>
              <w:spacing w:after="0" w:line="240" w:lineRule="auto"/>
              <w:ind w:left="245" w:right="-20" w:hanging="245"/>
              <w:contextualSpacing/>
              <w:rPr>
                <w:rFonts w:ascii="Calibri" w:eastAsia="Calibri" w:hAnsi="Calibri"/>
                <w:color w:val="000000"/>
                <w:sz w:val="18"/>
                <w:szCs w:val="18"/>
              </w:rPr>
            </w:pPr>
            <w:r w:rsidRPr="002A12D6">
              <w:rPr>
                <w:rFonts w:eastAsia="Times New Roman"/>
                <w:color w:val="000000"/>
                <w:sz w:val="18"/>
                <w:szCs w:val="18"/>
              </w:rPr>
              <w:t>how it impacted classroom goals.</w:t>
            </w:r>
          </w:p>
        </w:tc>
        <w:tc>
          <w:tcPr>
            <w:tcW w:w="366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engaged </w:t>
            </w:r>
          </w:p>
          <w:p w:rsidR="002A12D6" w:rsidRPr="002A12D6" w:rsidRDefault="002A12D6" w:rsidP="008B2AB2">
            <w:pPr>
              <w:widowControl w:val="0"/>
              <w:numPr>
                <w:ilvl w:val="0"/>
                <w:numId w:val="55"/>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collaboratively in the school-wide effort to build a shared vision and supportive culture, </w:t>
            </w:r>
          </w:p>
          <w:p w:rsidR="002A12D6" w:rsidRPr="002A12D6" w:rsidRDefault="002A12D6" w:rsidP="008B2AB2">
            <w:pPr>
              <w:widowControl w:val="0"/>
              <w:numPr>
                <w:ilvl w:val="0"/>
                <w:numId w:val="55"/>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identified common goals, and </w:t>
            </w:r>
          </w:p>
          <w:p w:rsidR="002A12D6" w:rsidRPr="002A12D6" w:rsidRDefault="002A12D6" w:rsidP="008B2AB2">
            <w:pPr>
              <w:widowControl w:val="0"/>
              <w:numPr>
                <w:ilvl w:val="0"/>
                <w:numId w:val="55"/>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monitored and evaluated progress toward those goals.</w:t>
            </w:r>
          </w:p>
        </w:tc>
        <w:tc>
          <w:tcPr>
            <w:tcW w:w="281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Through PLC and staff meetings, the candidate helped </w:t>
            </w:r>
          </w:p>
          <w:p w:rsidR="002A12D6" w:rsidRPr="002A12D6" w:rsidRDefault="002A12D6" w:rsidP="008B2AB2">
            <w:pPr>
              <w:widowControl w:val="0"/>
              <w:numPr>
                <w:ilvl w:val="0"/>
                <w:numId w:val="5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in planning and developing the identity of the institution; </w:t>
            </w:r>
          </w:p>
          <w:p w:rsidR="002A12D6" w:rsidRPr="002A12D6" w:rsidRDefault="002A12D6" w:rsidP="008B2AB2">
            <w:pPr>
              <w:widowControl w:val="0"/>
              <w:numPr>
                <w:ilvl w:val="0"/>
                <w:numId w:val="5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provided input on a strategic plan.</w:t>
            </w:r>
          </w:p>
        </w:tc>
        <w:tc>
          <w:tcPr>
            <w:tcW w:w="632"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2A12D6">
        <w:trPr>
          <w:trHeight w:val="1440"/>
        </w:trPr>
        <w:tc>
          <w:tcPr>
            <w:tcW w:w="223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39"/>
              <w:rPr>
                <w:rFonts w:eastAsia="Times New Roman"/>
                <w:sz w:val="18"/>
                <w:szCs w:val="18"/>
              </w:rPr>
            </w:pPr>
            <w:r w:rsidRPr="002A12D6">
              <w:rPr>
                <w:rFonts w:eastAsia="Times New Roman"/>
                <w:sz w:val="18"/>
                <w:szCs w:val="18"/>
              </w:rPr>
              <w:t>10.4-Context of learners</w:t>
            </w:r>
          </w:p>
        </w:tc>
        <w:tc>
          <w:tcPr>
            <w:tcW w:w="23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engaged </w:t>
            </w:r>
          </w:p>
          <w:p w:rsidR="002A12D6" w:rsidRPr="002A12D6" w:rsidRDefault="002A12D6" w:rsidP="008B2AB2">
            <w:pPr>
              <w:widowControl w:val="0"/>
              <w:numPr>
                <w:ilvl w:val="0"/>
                <w:numId w:val="57"/>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 xml:space="preserve">with families as required in the daily operations of the classroom or </w:t>
            </w:r>
          </w:p>
          <w:p w:rsidR="002A12D6" w:rsidRPr="002A12D6" w:rsidRDefault="002A12D6" w:rsidP="008B2AB2">
            <w:pPr>
              <w:widowControl w:val="0"/>
              <w:numPr>
                <w:ilvl w:val="0"/>
                <w:numId w:val="57"/>
              </w:numPr>
              <w:pBdr>
                <w:top w:val="nil"/>
                <w:left w:val="nil"/>
                <w:bottom w:val="nil"/>
                <w:right w:val="nil"/>
                <w:between w:val="nil"/>
              </w:pBdr>
              <w:spacing w:after="0" w:line="240" w:lineRule="auto"/>
              <w:ind w:left="275" w:right="-20" w:hanging="270"/>
              <w:contextualSpacing/>
              <w:rPr>
                <w:rFonts w:ascii="Calibri" w:eastAsia="Calibri" w:hAnsi="Calibri"/>
                <w:color w:val="000000"/>
                <w:sz w:val="18"/>
                <w:szCs w:val="18"/>
              </w:rPr>
            </w:pPr>
            <w:r w:rsidRPr="002A12D6">
              <w:rPr>
                <w:rFonts w:eastAsia="Times New Roman"/>
                <w:color w:val="000000"/>
                <w:sz w:val="18"/>
                <w:szCs w:val="18"/>
              </w:rPr>
              <w:t>as required by district policy.</w:t>
            </w:r>
          </w:p>
        </w:tc>
        <w:tc>
          <w:tcPr>
            <w:tcW w:w="26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made contact </w:t>
            </w:r>
          </w:p>
          <w:p w:rsidR="002A12D6" w:rsidRPr="002A12D6" w:rsidRDefault="002A12D6" w:rsidP="008B2AB2">
            <w:pPr>
              <w:widowControl w:val="0"/>
              <w:numPr>
                <w:ilvl w:val="0"/>
                <w:numId w:val="45"/>
              </w:numPr>
              <w:pBdr>
                <w:top w:val="nil"/>
                <w:left w:val="nil"/>
                <w:bottom w:val="nil"/>
                <w:right w:val="nil"/>
                <w:between w:val="nil"/>
              </w:pBdr>
              <w:spacing w:after="0" w:line="240" w:lineRule="auto"/>
              <w:ind w:left="245" w:right="-20" w:hanging="245"/>
              <w:contextualSpacing/>
              <w:rPr>
                <w:rFonts w:ascii="Calibri" w:eastAsia="Calibri" w:hAnsi="Calibri"/>
                <w:color w:val="000000"/>
                <w:sz w:val="18"/>
                <w:szCs w:val="18"/>
              </w:rPr>
            </w:pPr>
            <w:r w:rsidRPr="002A12D6">
              <w:rPr>
                <w:rFonts w:eastAsia="Times New Roman"/>
                <w:color w:val="000000"/>
                <w:sz w:val="18"/>
                <w:szCs w:val="18"/>
              </w:rPr>
              <w:t xml:space="preserve">with some families about their learner </w:t>
            </w:r>
          </w:p>
          <w:p w:rsidR="002A12D6" w:rsidRPr="002A12D6" w:rsidRDefault="002A12D6" w:rsidP="008B2AB2">
            <w:pPr>
              <w:widowControl w:val="0"/>
              <w:numPr>
                <w:ilvl w:val="0"/>
                <w:numId w:val="45"/>
              </w:numPr>
              <w:pBdr>
                <w:top w:val="nil"/>
                <w:left w:val="nil"/>
                <w:bottom w:val="nil"/>
                <w:right w:val="nil"/>
                <w:between w:val="nil"/>
              </w:pBdr>
              <w:spacing w:after="0" w:line="240" w:lineRule="auto"/>
              <w:ind w:left="245" w:right="-20" w:hanging="245"/>
              <w:contextualSpacing/>
              <w:rPr>
                <w:rFonts w:ascii="Calibri" w:eastAsia="Calibri" w:hAnsi="Calibri"/>
                <w:color w:val="000000"/>
                <w:sz w:val="18"/>
                <w:szCs w:val="18"/>
              </w:rPr>
            </w:pPr>
            <w:r w:rsidRPr="002A12D6">
              <w:rPr>
                <w:rFonts w:eastAsia="Times New Roman"/>
                <w:color w:val="000000"/>
                <w:sz w:val="18"/>
                <w:szCs w:val="18"/>
              </w:rPr>
              <w:t xml:space="preserve">to discuss learning outcomes and </w:t>
            </w:r>
          </w:p>
          <w:p w:rsidR="002A12D6" w:rsidRPr="002A12D6" w:rsidRDefault="002A12D6" w:rsidP="008B2AB2">
            <w:pPr>
              <w:widowControl w:val="0"/>
              <w:numPr>
                <w:ilvl w:val="0"/>
                <w:numId w:val="45"/>
              </w:numPr>
              <w:pBdr>
                <w:top w:val="nil"/>
                <w:left w:val="nil"/>
                <w:bottom w:val="nil"/>
                <w:right w:val="nil"/>
                <w:between w:val="nil"/>
              </w:pBdr>
              <w:spacing w:after="0" w:line="240" w:lineRule="auto"/>
              <w:ind w:left="245" w:right="-20" w:hanging="245"/>
              <w:contextualSpacing/>
              <w:rPr>
                <w:rFonts w:ascii="Calibri" w:eastAsia="Calibri" w:hAnsi="Calibri"/>
                <w:color w:val="000000"/>
                <w:sz w:val="18"/>
                <w:szCs w:val="18"/>
              </w:rPr>
            </w:pPr>
            <w:r w:rsidRPr="002A12D6">
              <w:rPr>
                <w:rFonts w:eastAsia="Times New Roman"/>
                <w:color w:val="000000"/>
                <w:sz w:val="18"/>
                <w:szCs w:val="18"/>
              </w:rPr>
              <w:t>goals.</w:t>
            </w:r>
          </w:p>
        </w:tc>
        <w:tc>
          <w:tcPr>
            <w:tcW w:w="366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worked </w:t>
            </w:r>
          </w:p>
          <w:p w:rsidR="002A12D6" w:rsidRPr="002A12D6" w:rsidRDefault="002A12D6" w:rsidP="008B2AB2">
            <w:pPr>
              <w:widowControl w:val="0"/>
              <w:numPr>
                <w:ilvl w:val="0"/>
                <w:numId w:val="56"/>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collaboratively with learners and </w:t>
            </w:r>
          </w:p>
          <w:p w:rsidR="002A12D6" w:rsidRPr="002A12D6" w:rsidRDefault="002A12D6" w:rsidP="008B2AB2">
            <w:pPr>
              <w:widowControl w:val="0"/>
              <w:numPr>
                <w:ilvl w:val="0"/>
                <w:numId w:val="56"/>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their families to establish </w:t>
            </w:r>
          </w:p>
          <w:p w:rsidR="002A12D6" w:rsidRPr="002A12D6" w:rsidRDefault="002A12D6" w:rsidP="008B2AB2">
            <w:pPr>
              <w:widowControl w:val="0"/>
              <w:numPr>
                <w:ilvl w:val="0"/>
                <w:numId w:val="56"/>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 xml:space="preserve">mutual expectations and </w:t>
            </w:r>
          </w:p>
          <w:p w:rsidR="002A12D6" w:rsidRPr="002A12D6" w:rsidRDefault="002A12D6" w:rsidP="008B2AB2">
            <w:pPr>
              <w:widowControl w:val="0"/>
              <w:numPr>
                <w:ilvl w:val="0"/>
                <w:numId w:val="56"/>
              </w:numPr>
              <w:pBdr>
                <w:top w:val="nil"/>
                <w:left w:val="nil"/>
                <w:bottom w:val="nil"/>
                <w:right w:val="nil"/>
                <w:between w:val="nil"/>
              </w:pBdr>
              <w:spacing w:after="0" w:line="240" w:lineRule="auto"/>
              <w:ind w:left="243" w:right="-20" w:hanging="243"/>
              <w:contextualSpacing/>
              <w:rPr>
                <w:rFonts w:ascii="Calibri" w:eastAsia="Calibri" w:hAnsi="Calibri"/>
                <w:color w:val="000000"/>
                <w:sz w:val="18"/>
                <w:szCs w:val="18"/>
              </w:rPr>
            </w:pPr>
            <w:r w:rsidRPr="002A12D6">
              <w:rPr>
                <w:rFonts w:eastAsia="Times New Roman"/>
                <w:color w:val="000000"/>
                <w:sz w:val="18"/>
                <w:szCs w:val="18"/>
              </w:rPr>
              <w:t>ongoing communication to support learner development and achievement</w:t>
            </w:r>
            <w:r w:rsidRPr="002A12D6">
              <w:rPr>
                <w:rFonts w:eastAsia="Times New Roman"/>
                <w:color w:val="FF0000"/>
                <w:sz w:val="18"/>
                <w:szCs w:val="18"/>
              </w:rPr>
              <w:t>.</w:t>
            </w:r>
          </w:p>
        </w:tc>
        <w:tc>
          <w:tcPr>
            <w:tcW w:w="281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actively engaged </w:t>
            </w:r>
          </w:p>
          <w:p w:rsidR="002A12D6" w:rsidRPr="002A12D6" w:rsidRDefault="002A12D6" w:rsidP="008B2AB2">
            <w:pPr>
              <w:widowControl w:val="0"/>
              <w:numPr>
                <w:ilvl w:val="0"/>
                <w:numId w:val="4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the learners’ families in ventures that </w:t>
            </w:r>
          </w:p>
          <w:p w:rsidR="002A12D6" w:rsidRPr="002A12D6" w:rsidRDefault="002A12D6" w:rsidP="008B2AB2">
            <w:pPr>
              <w:widowControl w:val="0"/>
              <w:numPr>
                <w:ilvl w:val="0"/>
                <w:numId w:val="4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foster positive communication and lead </w:t>
            </w:r>
          </w:p>
          <w:p w:rsidR="002A12D6" w:rsidRPr="002A12D6" w:rsidRDefault="002A12D6" w:rsidP="008B2AB2">
            <w:pPr>
              <w:widowControl w:val="0"/>
              <w:numPr>
                <w:ilvl w:val="0"/>
                <w:numId w:val="44"/>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to stronger families, family literacy.</w:t>
            </w:r>
          </w:p>
        </w:tc>
        <w:tc>
          <w:tcPr>
            <w:tcW w:w="632"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r w:rsidR="002A12D6" w:rsidRPr="002A12D6" w:rsidTr="002A12D6">
        <w:trPr>
          <w:trHeight w:val="1260"/>
        </w:trPr>
        <w:tc>
          <w:tcPr>
            <w:tcW w:w="2230"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39"/>
              <w:rPr>
                <w:rFonts w:eastAsia="Times New Roman"/>
                <w:sz w:val="18"/>
                <w:szCs w:val="18"/>
              </w:rPr>
            </w:pPr>
            <w:r w:rsidRPr="002A12D6">
              <w:rPr>
                <w:rFonts w:eastAsia="Times New Roman"/>
                <w:sz w:val="18"/>
                <w:szCs w:val="18"/>
              </w:rPr>
              <w:t>10.5-Technology</w:t>
            </w:r>
          </w:p>
        </w:tc>
        <w:tc>
          <w:tcPr>
            <w:tcW w:w="235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attempted the use of technology for instruction. </w:t>
            </w:r>
          </w:p>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Use of appropriate technology was minimal.</w:t>
            </w:r>
          </w:p>
        </w:tc>
        <w:tc>
          <w:tcPr>
            <w:tcW w:w="2690"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Candidate utilized the technology in the classroom to enhance whole class instruction.</w:t>
            </w:r>
          </w:p>
        </w:tc>
        <w:tc>
          <w:tcPr>
            <w:tcW w:w="3663"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used </w:t>
            </w:r>
          </w:p>
          <w:p w:rsidR="002A12D6" w:rsidRPr="002A12D6" w:rsidRDefault="002A12D6" w:rsidP="008B2AB2">
            <w:pPr>
              <w:widowControl w:val="0"/>
              <w:numPr>
                <w:ilvl w:val="0"/>
                <w:numId w:val="43"/>
              </w:numPr>
              <w:pBdr>
                <w:top w:val="nil"/>
                <w:left w:val="nil"/>
                <w:bottom w:val="nil"/>
                <w:right w:val="nil"/>
                <w:between w:val="nil"/>
              </w:pBdr>
              <w:spacing w:after="0" w:line="240" w:lineRule="auto"/>
              <w:ind w:left="450" w:right="-20" w:hanging="360"/>
              <w:contextualSpacing/>
              <w:rPr>
                <w:rFonts w:ascii="Calibri" w:eastAsia="Calibri" w:hAnsi="Calibri"/>
                <w:color w:val="000000"/>
                <w:sz w:val="18"/>
                <w:szCs w:val="18"/>
              </w:rPr>
            </w:pPr>
            <w:r w:rsidRPr="002A12D6">
              <w:rPr>
                <w:rFonts w:eastAsia="Times New Roman"/>
                <w:color w:val="000000"/>
                <w:sz w:val="18"/>
                <w:szCs w:val="18"/>
              </w:rPr>
              <w:t xml:space="preserve">technological tools and </w:t>
            </w:r>
          </w:p>
          <w:p w:rsidR="002A12D6" w:rsidRPr="002A12D6" w:rsidRDefault="002A12D6" w:rsidP="008B2AB2">
            <w:pPr>
              <w:widowControl w:val="0"/>
              <w:numPr>
                <w:ilvl w:val="0"/>
                <w:numId w:val="43"/>
              </w:numPr>
              <w:pBdr>
                <w:top w:val="nil"/>
                <w:left w:val="nil"/>
                <w:bottom w:val="nil"/>
                <w:right w:val="nil"/>
                <w:between w:val="nil"/>
              </w:pBdr>
              <w:spacing w:after="0" w:line="240" w:lineRule="auto"/>
              <w:ind w:left="450" w:right="-20" w:hanging="360"/>
              <w:contextualSpacing/>
              <w:rPr>
                <w:rFonts w:ascii="Calibri" w:eastAsia="Calibri" w:hAnsi="Calibri"/>
                <w:color w:val="000000"/>
                <w:sz w:val="18"/>
                <w:szCs w:val="18"/>
              </w:rPr>
            </w:pPr>
            <w:r w:rsidRPr="002A12D6">
              <w:rPr>
                <w:rFonts w:eastAsia="Times New Roman"/>
                <w:color w:val="000000"/>
                <w:sz w:val="18"/>
                <w:szCs w:val="18"/>
              </w:rPr>
              <w:t xml:space="preserve">a variety of communication strategies to </w:t>
            </w:r>
          </w:p>
          <w:p w:rsidR="002A12D6" w:rsidRPr="002A12D6" w:rsidRDefault="002A12D6" w:rsidP="008B2AB2">
            <w:pPr>
              <w:widowControl w:val="0"/>
              <w:numPr>
                <w:ilvl w:val="0"/>
                <w:numId w:val="43"/>
              </w:numPr>
              <w:pBdr>
                <w:top w:val="nil"/>
                <w:left w:val="nil"/>
                <w:bottom w:val="nil"/>
                <w:right w:val="nil"/>
                <w:between w:val="nil"/>
              </w:pBdr>
              <w:spacing w:after="0" w:line="240" w:lineRule="auto"/>
              <w:ind w:left="450" w:right="-20" w:hanging="360"/>
              <w:contextualSpacing/>
              <w:rPr>
                <w:rFonts w:ascii="Calibri" w:eastAsia="Calibri" w:hAnsi="Calibri"/>
                <w:color w:val="000000"/>
                <w:sz w:val="18"/>
                <w:szCs w:val="18"/>
              </w:rPr>
            </w:pPr>
            <w:r w:rsidRPr="002A12D6">
              <w:rPr>
                <w:rFonts w:eastAsia="Times New Roman"/>
                <w:color w:val="000000"/>
                <w:sz w:val="18"/>
                <w:szCs w:val="18"/>
              </w:rPr>
              <w:t xml:space="preserve">build local and </w:t>
            </w:r>
          </w:p>
          <w:p w:rsidR="002A12D6" w:rsidRPr="002A12D6" w:rsidRDefault="002A12D6" w:rsidP="008B2AB2">
            <w:pPr>
              <w:widowControl w:val="0"/>
              <w:numPr>
                <w:ilvl w:val="0"/>
                <w:numId w:val="43"/>
              </w:numPr>
              <w:pBdr>
                <w:top w:val="nil"/>
                <w:left w:val="nil"/>
                <w:bottom w:val="nil"/>
                <w:right w:val="nil"/>
                <w:between w:val="nil"/>
              </w:pBdr>
              <w:spacing w:after="0" w:line="240" w:lineRule="auto"/>
              <w:ind w:left="450" w:right="-20" w:hanging="360"/>
              <w:contextualSpacing/>
              <w:rPr>
                <w:rFonts w:ascii="Calibri" w:eastAsia="Calibri" w:hAnsi="Calibri"/>
                <w:color w:val="000000"/>
                <w:sz w:val="18"/>
                <w:szCs w:val="18"/>
              </w:rPr>
            </w:pPr>
            <w:r w:rsidRPr="002A12D6">
              <w:rPr>
                <w:rFonts w:eastAsia="Times New Roman"/>
                <w:color w:val="000000"/>
                <w:sz w:val="18"/>
                <w:szCs w:val="18"/>
              </w:rPr>
              <w:t xml:space="preserve">global learning communities that </w:t>
            </w:r>
          </w:p>
          <w:p w:rsidR="002A12D6" w:rsidRPr="002A12D6" w:rsidRDefault="002A12D6" w:rsidP="008B2AB2">
            <w:pPr>
              <w:widowControl w:val="0"/>
              <w:numPr>
                <w:ilvl w:val="0"/>
                <w:numId w:val="43"/>
              </w:numPr>
              <w:pBdr>
                <w:top w:val="nil"/>
                <w:left w:val="nil"/>
                <w:bottom w:val="nil"/>
                <w:right w:val="nil"/>
                <w:between w:val="nil"/>
              </w:pBdr>
              <w:spacing w:after="0" w:line="240" w:lineRule="auto"/>
              <w:ind w:left="450" w:right="-20" w:hanging="360"/>
              <w:contextualSpacing/>
              <w:rPr>
                <w:rFonts w:ascii="Calibri" w:eastAsia="Calibri" w:hAnsi="Calibri"/>
                <w:color w:val="000000"/>
                <w:sz w:val="18"/>
                <w:szCs w:val="18"/>
              </w:rPr>
            </w:pPr>
            <w:r w:rsidRPr="002A12D6">
              <w:rPr>
                <w:rFonts w:eastAsia="Times New Roman"/>
                <w:color w:val="000000"/>
                <w:sz w:val="18"/>
                <w:szCs w:val="18"/>
              </w:rPr>
              <w:t>engage learners, families, and colleagues.</w:t>
            </w:r>
          </w:p>
        </w:tc>
        <w:tc>
          <w:tcPr>
            <w:tcW w:w="2817" w:type="dxa"/>
            <w:tcBorders>
              <w:top w:val="single" w:sz="4" w:space="0" w:color="000000"/>
              <w:left w:val="single" w:sz="4" w:space="0" w:color="000000"/>
              <w:bottom w:val="single" w:sz="4" w:space="0" w:color="000000"/>
              <w:right w:val="single" w:sz="4" w:space="0" w:color="000000"/>
            </w:tcBorders>
          </w:tcPr>
          <w:p w:rsidR="002A12D6" w:rsidRPr="002A12D6" w:rsidRDefault="002A12D6" w:rsidP="008B2AB2">
            <w:pPr>
              <w:spacing w:after="0" w:line="240" w:lineRule="auto"/>
              <w:ind w:right="-20"/>
              <w:rPr>
                <w:rFonts w:eastAsia="Times New Roman"/>
                <w:sz w:val="18"/>
                <w:szCs w:val="18"/>
              </w:rPr>
            </w:pPr>
            <w:r w:rsidRPr="002A12D6">
              <w:rPr>
                <w:rFonts w:eastAsia="Times New Roman"/>
                <w:sz w:val="18"/>
                <w:szCs w:val="18"/>
              </w:rPr>
              <w:t xml:space="preserve">Candidate encouraged </w:t>
            </w:r>
          </w:p>
          <w:p w:rsidR="002A12D6" w:rsidRPr="002A12D6" w:rsidRDefault="002A12D6" w:rsidP="008B2AB2">
            <w:pPr>
              <w:widowControl w:val="0"/>
              <w:numPr>
                <w:ilvl w:val="0"/>
                <w:numId w:val="46"/>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 xml:space="preserve">student use of technology to </w:t>
            </w:r>
          </w:p>
          <w:p w:rsidR="002A12D6" w:rsidRPr="002A12D6" w:rsidRDefault="002A12D6" w:rsidP="008B2AB2">
            <w:pPr>
              <w:widowControl w:val="0"/>
              <w:numPr>
                <w:ilvl w:val="0"/>
                <w:numId w:val="46"/>
              </w:numPr>
              <w:pBdr>
                <w:top w:val="nil"/>
                <w:left w:val="nil"/>
                <w:bottom w:val="nil"/>
                <w:right w:val="nil"/>
                <w:between w:val="nil"/>
              </w:pBdr>
              <w:spacing w:after="0" w:line="240" w:lineRule="auto"/>
              <w:ind w:left="270" w:right="-20" w:hanging="270"/>
              <w:contextualSpacing/>
              <w:rPr>
                <w:rFonts w:ascii="Calibri" w:eastAsia="Calibri" w:hAnsi="Calibri"/>
                <w:color w:val="000000"/>
                <w:sz w:val="18"/>
                <w:szCs w:val="18"/>
              </w:rPr>
            </w:pPr>
            <w:r w:rsidRPr="002A12D6">
              <w:rPr>
                <w:rFonts w:eastAsia="Times New Roman"/>
                <w:color w:val="000000"/>
                <w:sz w:val="18"/>
                <w:szCs w:val="18"/>
              </w:rPr>
              <w:t>bring content alive beyond the classroom.</w:t>
            </w:r>
          </w:p>
        </w:tc>
        <w:tc>
          <w:tcPr>
            <w:tcW w:w="632" w:type="dxa"/>
            <w:tcBorders>
              <w:top w:val="single" w:sz="4" w:space="0" w:color="000000"/>
              <w:left w:val="single" w:sz="4" w:space="0" w:color="000000"/>
              <w:bottom w:val="single" w:sz="4" w:space="0" w:color="000000"/>
              <w:right w:val="single" w:sz="4" w:space="0" w:color="000000"/>
            </w:tcBorders>
          </w:tcPr>
          <w:p w:rsidR="002A12D6" w:rsidRPr="002A12D6" w:rsidRDefault="002A12D6" w:rsidP="002A12D6">
            <w:pPr>
              <w:spacing w:after="0" w:line="240" w:lineRule="auto"/>
              <w:ind w:left="109" w:right="-20"/>
              <w:jc w:val="center"/>
              <w:rPr>
                <w:rFonts w:eastAsia="Times New Roman"/>
                <w:sz w:val="18"/>
                <w:szCs w:val="18"/>
              </w:rPr>
            </w:pPr>
          </w:p>
        </w:tc>
      </w:tr>
    </w:tbl>
    <w:p w:rsidR="003F66C5" w:rsidRDefault="003F66C5">
      <w:r>
        <w:br w:type="page"/>
      </w:r>
    </w:p>
    <w:p w:rsidR="003F66C5" w:rsidRPr="00562179" w:rsidRDefault="003F66C5" w:rsidP="003F66C5">
      <w:pPr>
        <w:spacing w:after="0" w:line="240" w:lineRule="auto"/>
        <w:jc w:val="center"/>
        <w:rPr>
          <w:rFonts w:ascii="Calibri" w:eastAsia="Calibri" w:hAnsi="Calibri"/>
          <w:b/>
          <w:sz w:val="22"/>
        </w:rPr>
      </w:pPr>
      <w:r w:rsidRPr="00562179">
        <w:rPr>
          <w:rFonts w:ascii="Calibri" w:eastAsia="Calibri" w:hAnsi="Calibri"/>
          <w:b/>
          <w:sz w:val="22"/>
        </w:rPr>
        <w:lastRenderedPageBreak/>
        <w:t>Student Teaching Assessment Record (STAR)</w:t>
      </w:r>
    </w:p>
    <w:p w:rsidR="003F66C5" w:rsidRPr="00562179" w:rsidRDefault="003F66C5" w:rsidP="003F66C5">
      <w:pPr>
        <w:spacing w:after="0" w:line="240" w:lineRule="auto"/>
        <w:jc w:val="center"/>
        <w:rPr>
          <w:rFonts w:ascii="Calibri" w:eastAsia="Calibri" w:hAnsi="Calibri"/>
          <w:b/>
          <w:sz w:val="22"/>
        </w:rPr>
      </w:pPr>
      <w:r w:rsidRPr="00562179">
        <w:rPr>
          <w:rFonts w:ascii="Calibri" w:eastAsia="Calibri" w:hAnsi="Calibri"/>
          <w:b/>
          <w:sz w:val="22"/>
        </w:rPr>
        <w:t>Sources of Evidence</w:t>
      </w:r>
    </w:p>
    <w:p w:rsidR="003F66C5" w:rsidRPr="00562179" w:rsidRDefault="003F66C5" w:rsidP="003F66C5">
      <w:pPr>
        <w:spacing w:after="0" w:line="240" w:lineRule="auto"/>
        <w:jc w:val="center"/>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Standard 1:</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All lesson plans include full, data-driven descriptions of:</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evidence of differentiation</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pre/post assessments of students to determine instruction</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Mid-Term &amp; Final cooperating teacher evaluations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or artifacts of classroom activities that:</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explore cultural awareness based on student demographics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provide evidence of the variety of methods used which meet learner development needs</w:t>
      </w:r>
    </w:p>
    <w:p w:rsidR="003F66C5" w:rsidRPr="00562179" w:rsidRDefault="003F66C5" w:rsidP="003F66C5">
      <w:pPr>
        <w:spacing w:after="0" w:line="240" w:lineRule="auto"/>
        <w:ind w:firstLine="720"/>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Standard 2:</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All lesson plans include evidence of:</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multi-tiered instruction/activity/assessment components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making content accessible to English language learners and support development of English proficiency</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prior knowledge and experiences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reflection via weekly journal, or contact log with specific descriptions included.</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Collaborates with professional and community resources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substantiate candidate’s active implementation of meeting the needs of all learners (ELL, SPED, Below/At/Above Grade Level) in the lessons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Professional Learning Communities (PLC)/Parent-Teacher (PT) Conference/Staff conference notes with colleagues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presents PLC Learning with Education Preparation Provider (EPP) peers</w:t>
      </w:r>
    </w:p>
    <w:p w:rsidR="003F66C5" w:rsidRPr="00562179" w:rsidRDefault="003F66C5" w:rsidP="003F66C5">
      <w:pPr>
        <w:spacing w:after="0" w:line="240" w:lineRule="auto"/>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Standard 3:</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that includes: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individual and collaborative learning</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candidate and student use of technology</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encourages positive social interaction, active engagement in learning, and self-motivation</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provides evidence via links, videos, blogs, flipped classroom assignments, etc. of student technology use</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provides evidence via links, videos, blogs, flipped classroom assignments, etc. of student technology use</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The candidate submits pictures of room design of flex seating, learning environment changes, etc.</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reflection via weekly journal or contact log with specific descriptions included (newsletters, emails, PPTs, presentations)</w:t>
      </w:r>
    </w:p>
    <w:p w:rsidR="003F66C5" w:rsidRPr="00562179" w:rsidRDefault="003F66C5" w:rsidP="003F66C5">
      <w:pPr>
        <w:spacing w:after="0" w:line="240" w:lineRule="auto"/>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Standard 4:</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lastRenderedPageBreak/>
        <w:t>Lesson plans include evidence of:</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content specific learning</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literacy experiences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mastery learning</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scaffolding</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differentiation based on MTSS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substantiate candidate’s: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understanding of central concepts, tools of inquiry, and structures of the discipline(s)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use of assessment to assure student mastery of content</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differentiation based on MTSS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3F66C5" w:rsidRPr="00562179" w:rsidRDefault="003F66C5" w:rsidP="003F66C5">
      <w:pPr>
        <w:spacing w:after="0" w:line="240" w:lineRule="auto"/>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Standard 5:</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Lesson plans include evidence of:</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interdisciplinary learning opportunities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authentic learning experiences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student collaboration, effective communication, and critical/creative thinking</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alignment with College/Career Readiness Standards (CCRS)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candidate and student use of technology</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family literacy opportunities demonstrating an understanding of community diversity</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substantiate candidate’s: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integration of technology in presentations and student use of technology</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interdisciplinary learning opportunities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authentic learning experiences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produced classroom website, newsletter, blog</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Communication log</w:t>
      </w:r>
    </w:p>
    <w:p w:rsidR="003F66C5" w:rsidRPr="00562179" w:rsidRDefault="003F66C5" w:rsidP="003F66C5">
      <w:pPr>
        <w:spacing w:after="0" w:line="240" w:lineRule="auto"/>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Standard 6:</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Lesson plans that include:</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 xml:space="preserve">pre-assessment, formative (including formal and informal), </w:t>
      </w:r>
      <w:proofErr w:type="gramStart"/>
      <w:r w:rsidRPr="00562179">
        <w:rPr>
          <w:rFonts w:ascii="Calibri" w:eastAsia="Calibri" w:hAnsi="Calibri"/>
          <w:sz w:val="22"/>
        </w:rPr>
        <w:t>summative,  and</w:t>
      </w:r>
      <w:proofErr w:type="gramEnd"/>
      <w:r w:rsidRPr="00562179">
        <w:rPr>
          <w:rFonts w:ascii="Calibri" w:eastAsia="Calibri" w:hAnsi="Calibri"/>
          <w:sz w:val="22"/>
        </w:rPr>
        <w:t xml:space="preserve"> diagnostic assessments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opportunities for student self-assessment</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instructions that are clear</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use of data in decision-making</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substantiate that instruction and directions are clearly presented</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Journal (reflections) demonstrate use of data in decision-making</w:t>
      </w:r>
    </w:p>
    <w:p w:rsidR="003F66C5" w:rsidRPr="00562179" w:rsidRDefault="003F66C5" w:rsidP="003F66C5">
      <w:pPr>
        <w:spacing w:after="0" w:line="240" w:lineRule="auto"/>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Standard 7:</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lastRenderedPageBreak/>
        <w:t>Observations (by peers or evaluators) which include:</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differentiation in content, process, and assessment</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student engagement in a wide variety of meaningful, real world activities and assessment</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cross-curricular activity</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higher level questioning</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use of technology</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Lesson plans that include:</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 xml:space="preserve">plans for sequenced </w:t>
      </w:r>
      <w:proofErr w:type="spellStart"/>
      <w:r w:rsidRPr="00562179">
        <w:rPr>
          <w:rFonts w:ascii="Calibri" w:eastAsia="Calibri" w:hAnsi="Calibri"/>
          <w:sz w:val="22"/>
        </w:rPr>
        <w:t>scaffolded</w:t>
      </w:r>
      <w:proofErr w:type="spellEnd"/>
      <w:r w:rsidRPr="00562179">
        <w:rPr>
          <w:rFonts w:ascii="Calibri" w:eastAsia="Calibri" w:hAnsi="Calibri"/>
          <w:sz w:val="22"/>
        </w:rPr>
        <w:t xml:space="preserve"> learning</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learning goals/objectives aligned with state and/or national standards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planned use of technology (candidate and student)</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cross-curricular activity</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Reflections, journals, blogs</w:t>
      </w:r>
    </w:p>
    <w:p w:rsidR="003F66C5" w:rsidRPr="00562179" w:rsidRDefault="003F66C5" w:rsidP="003F66C5">
      <w:pPr>
        <w:spacing w:after="0" w:line="240" w:lineRule="auto"/>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 xml:space="preserve">Standard 8: </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which include:</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 variety of instructional strategies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higher level questioning and demonstration of student critical thinking</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Lesson plans that include:</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 variety of instructional strategies and relevant learning experiences based on understanding of students and community</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resources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appropriate assessments for monitoring of student learning/progress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cross-curricular connections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opportunities for students to extend lesson product</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Reflections, journals, blogs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 with evaluators</w:t>
      </w:r>
    </w:p>
    <w:p w:rsidR="003F66C5" w:rsidRPr="00562179" w:rsidRDefault="003F66C5" w:rsidP="003F66C5">
      <w:pPr>
        <w:spacing w:after="0" w:line="240" w:lineRule="auto"/>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 xml:space="preserve">Standard 9: </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Reflections, journals, and blogs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use of data to impact planning, teaching, and learning</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adherence to modeling of Kansas Educator Code of Conduct</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involvement in Professional Learning Communities (PLC)</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and evaluators) demonstrates: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adherence to and modeling of Kansas Educator Code of Conduct</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differentiation of instruction based on the needs of the students and self-reflection</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Communication log</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Professional learning activities</w:t>
      </w:r>
    </w:p>
    <w:p w:rsidR="003F66C5" w:rsidRPr="00562179" w:rsidRDefault="003F66C5" w:rsidP="003F66C5">
      <w:pPr>
        <w:spacing w:after="0" w:line="240" w:lineRule="auto"/>
        <w:rPr>
          <w:rFonts w:ascii="Calibri" w:eastAsia="Calibri" w:hAnsi="Calibri"/>
          <w:sz w:val="22"/>
        </w:rPr>
      </w:pPr>
    </w:p>
    <w:p w:rsidR="003F66C5" w:rsidRPr="00562179" w:rsidRDefault="003F66C5" w:rsidP="003F66C5">
      <w:pPr>
        <w:spacing w:after="0" w:line="240" w:lineRule="auto"/>
        <w:rPr>
          <w:rFonts w:ascii="Calibri" w:eastAsia="Calibri" w:hAnsi="Calibri"/>
          <w:b/>
          <w:sz w:val="22"/>
        </w:rPr>
      </w:pPr>
      <w:r w:rsidRPr="00562179">
        <w:rPr>
          <w:rFonts w:ascii="Calibri" w:eastAsia="Calibri" w:hAnsi="Calibri"/>
          <w:b/>
          <w:sz w:val="22"/>
        </w:rPr>
        <w:t xml:space="preserve">Standard 10: </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Reflections, journals, newsletters, websites, and blogs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Pre/Post-observation conferences with evaluators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Communication log including electronic communications: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collaborations with learners and their families</w:t>
      </w:r>
    </w:p>
    <w:p w:rsidR="003F66C5" w:rsidRPr="00562179" w:rsidRDefault="003F66C5" w:rsidP="003F66C5">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collaborations with other professionals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Learning team minutes and responsibilities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Peer evaluations</w:t>
      </w:r>
    </w:p>
    <w:p w:rsidR="003F66C5" w:rsidRPr="00562179" w:rsidRDefault="003F66C5" w:rsidP="003F66C5">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Staff/Faculty meeting sign-in sheets/logs</w:t>
      </w:r>
    </w:p>
    <w:p w:rsidR="003F66C5" w:rsidRPr="00562179" w:rsidRDefault="003F66C5" w:rsidP="003F66C5">
      <w:pPr>
        <w:spacing w:after="0" w:line="240" w:lineRule="auto"/>
        <w:rPr>
          <w:rFonts w:ascii="Calibri" w:eastAsia="Calibri" w:hAnsi="Calibri"/>
          <w:sz w:val="22"/>
        </w:rPr>
      </w:pPr>
    </w:p>
    <w:p w:rsidR="003F66C5" w:rsidRPr="00DC6747" w:rsidRDefault="003F66C5" w:rsidP="003F66C5"/>
    <w:p w:rsidR="002A128D" w:rsidRDefault="00FE6C09"/>
    <w:sectPr w:rsidR="002A128D" w:rsidSect="002A12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09" w:rsidRDefault="00FE6C09">
      <w:pPr>
        <w:spacing w:after="0" w:line="240" w:lineRule="auto"/>
      </w:pPr>
      <w:r>
        <w:separator/>
      </w:r>
    </w:p>
  </w:endnote>
  <w:endnote w:type="continuationSeparator" w:id="0">
    <w:p w:rsidR="00FE6C09" w:rsidRDefault="00FE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06E" w:rsidRDefault="00FE6C0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09" w:rsidRDefault="00FE6C09">
      <w:pPr>
        <w:spacing w:after="0" w:line="240" w:lineRule="auto"/>
      </w:pPr>
      <w:r>
        <w:separator/>
      </w:r>
    </w:p>
  </w:footnote>
  <w:footnote w:type="continuationSeparator" w:id="0">
    <w:p w:rsidR="00FE6C09" w:rsidRDefault="00FE6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B89"/>
    <w:multiLevelType w:val="multilevel"/>
    <w:tmpl w:val="D27452C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 w15:restartNumberingAfterBreak="0">
    <w:nsid w:val="01496AAD"/>
    <w:multiLevelType w:val="multilevel"/>
    <w:tmpl w:val="6FC0AD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 w15:restartNumberingAfterBreak="0">
    <w:nsid w:val="01F5380C"/>
    <w:multiLevelType w:val="multilevel"/>
    <w:tmpl w:val="C2F0047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 w15:restartNumberingAfterBreak="0">
    <w:nsid w:val="02773238"/>
    <w:multiLevelType w:val="multilevel"/>
    <w:tmpl w:val="9C08579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 w15:restartNumberingAfterBreak="0">
    <w:nsid w:val="028850C6"/>
    <w:multiLevelType w:val="multilevel"/>
    <w:tmpl w:val="03345E2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 w15:restartNumberingAfterBreak="0">
    <w:nsid w:val="060232F9"/>
    <w:multiLevelType w:val="multilevel"/>
    <w:tmpl w:val="8BDCE4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 w15:restartNumberingAfterBreak="0">
    <w:nsid w:val="08FD7F40"/>
    <w:multiLevelType w:val="multilevel"/>
    <w:tmpl w:val="01521A6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 w15:restartNumberingAfterBreak="0">
    <w:nsid w:val="0A13342A"/>
    <w:multiLevelType w:val="multilevel"/>
    <w:tmpl w:val="DA081DB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 w15:restartNumberingAfterBreak="0">
    <w:nsid w:val="0AA33A00"/>
    <w:multiLevelType w:val="multilevel"/>
    <w:tmpl w:val="C7B64E1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 w15:restartNumberingAfterBreak="0">
    <w:nsid w:val="0AA46CBC"/>
    <w:multiLevelType w:val="multilevel"/>
    <w:tmpl w:val="8CAC10C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 w15:restartNumberingAfterBreak="0">
    <w:nsid w:val="0B1B36B5"/>
    <w:multiLevelType w:val="multilevel"/>
    <w:tmpl w:val="F98AAB7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 w15:restartNumberingAfterBreak="0">
    <w:nsid w:val="0BD8111B"/>
    <w:multiLevelType w:val="multilevel"/>
    <w:tmpl w:val="CD70DF5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 w15:restartNumberingAfterBreak="0">
    <w:nsid w:val="0C3448CA"/>
    <w:multiLevelType w:val="multilevel"/>
    <w:tmpl w:val="53569C3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3" w15:restartNumberingAfterBreak="0">
    <w:nsid w:val="0D814572"/>
    <w:multiLevelType w:val="multilevel"/>
    <w:tmpl w:val="ED1C021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4" w15:restartNumberingAfterBreak="0">
    <w:nsid w:val="0F1729A4"/>
    <w:multiLevelType w:val="multilevel"/>
    <w:tmpl w:val="5956CE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5" w15:restartNumberingAfterBreak="0">
    <w:nsid w:val="0FA01F7F"/>
    <w:multiLevelType w:val="multilevel"/>
    <w:tmpl w:val="0D1A1E8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6" w15:restartNumberingAfterBreak="0">
    <w:nsid w:val="1039168D"/>
    <w:multiLevelType w:val="multilevel"/>
    <w:tmpl w:val="AA8A12F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7" w15:restartNumberingAfterBreak="0">
    <w:nsid w:val="11D4217B"/>
    <w:multiLevelType w:val="multilevel"/>
    <w:tmpl w:val="686A4B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8" w15:restartNumberingAfterBreak="0">
    <w:nsid w:val="13845C41"/>
    <w:multiLevelType w:val="multilevel"/>
    <w:tmpl w:val="F2843B3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9" w15:restartNumberingAfterBreak="0">
    <w:nsid w:val="15EB7F5F"/>
    <w:multiLevelType w:val="multilevel"/>
    <w:tmpl w:val="5DBA26C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0" w15:restartNumberingAfterBreak="0">
    <w:nsid w:val="16E47098"/>
    <w:multiLevelType w:val="multilevel"/>
    <w:tmpl w:val="A538EB5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1" w15:restartNumberingAfterBreak="0">
    <w:nsid w:val="17512AE9"/>
    <w:multiLevelType w:val="multilevel"/>
    <w:tmpl w:val="C54EED0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2" w15:restartNumberingAfterBreak="0">
    <w:nsid w:val="180A5AA6"/>
    <w:multiLevelType w:val="multilevel"/>
    <w:tmpl w:val="BFF465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3" w15:restartNumberingAfterBreak="0">
    <w:nsid w:val="183308CF"/>
    <w:multiLevelType w:val="multilevel"/>
    <w:tmpl w:val="3D66D722"/>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24" w15:restartNumberingAfterBreak="0">
    <w:nsid w:val="19980017"/>
    <w:multiLevelType w:val="multilevel"/>
    <w:tmpl w:val="5E567C70"/>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5" w15:restartNumberingAfterBreak="0">
    <w:nsid w:val="1A850FB6"/>
    <w:multiLevelType w:val="multilevel"/>
    <w:tmpl w:val="B274B75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6" w15:restartNumberingAfterBreak="0">
    <w:nsid w:val="1B2348D7"/>
    <w:multiLevelType w:val="multilevel"/>
    <w:tmpl w:val="4EE8749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7" w15:restartNumberingAfterBreak="0">
    <w:nsid w:val="1B774BBD"/>
    <w:multiLevelType w:val="multilevel"/>
    <w:tmpl w:val="AA2CE44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8" w15:restartNumberingAfterBreak="0">
    <w:nsid w:val="1BBD49AE"/>
    <w:multiLevelType w:val="multilevel"/>
    <w:tmpl w:val="C0EA68E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9" w15:restartNumberingAfterBreak="0">
    <w:nsid w:val="1BDC7B91"/>
    <w:multiLevelType w:val="multilevel"/>
    <w:tmpl w:val="934A0D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0" w15:restartNumberingAfterBreak="0">
    <w:nsid w:val="1BE1395D"/>
    <w:multiLevelType w:val="multilevel"/>
    <w:tmpl w:val="C276C6C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1" w15:restartNumberingAfterBreak="0">
    <w:nsid w:val="1C134D9E"/>
    <w:multiLevelType w:val="multilevel"/>
    <w:tmpl w:val="F752943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2" w15:restartNumberingAfterBreak="0">
    <w:nsid w:val="1C232FEF"/>
    <w:multiLevelType w:val="multilevel"/>
    <w:tmpl w:val="3398C05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3" w15:restartNumberingAfterBreak="0">
    <w:nsid w:val="1C3319AC"/>
    <w:multiLevelType w:val="multilevel"/>
    <w:tmpl w:val="2F2CF4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4" w15:restartNumberingAfterBreak="0">
    <w:nsid w:val="1D0D222F"/>
    <w:multiLevelType w:val="multilevel"/>
    <w:tmpl w:val="3840796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5" w15:restartNumberingAfterBreak="0">
    <w:nsid w:val="1D3366C5"/>
    <w:multiLevelType w:val="multilevel"/>
    <w:tmpl w:val="B1F2261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6" w15:restartNumberingAfterBreak="0">
    <w:nsid w:val="1D476ABD"/>
    <w:multiLevelType w:val="multilevel"/>
    <w:tmpl w:val="2D2EA76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7" w15:restartNumberingAfterBreak="0">
    <w:nsid w:val="1DE75C66"/>
    <w:multiLevelType w:val="multilevel"/>
    <w:tmpl w:val="EF16B54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8" w15:restartNumberingAfterBreak="0">
    <w:nsid w:val="1F2E5024"/>
    <w:multiLevelType w:val="multilevel"/>
    <w:tmpl w:val="622CB29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9" w15:restartNumberingAfterBreak="0">
    <w:nsid w:val="1FF94BFD"/>
    <w:multiLevelType w:val="multilevel"/>
    <w:tmpl w:val="BA642F2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0" w15:restartNumberingAfterBreak="0">
    <w:nsid w:val="20C01A3C"/>
    <w:multiLevelType w:val="multilevel"/>
    <w:tmpl w:val="26C6F4E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1" w15:restartNumberingAfterBreak="0">
    <w:nsid w:val="25875ECF"/>
    <w:multiLevelType w:val="multilevel"/>
    <w:tmpl w:val="C94E36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2" w15:restartNumberingAfterBreak="0">
    <w:nsid w:val="25CC3F35"/>
    <w:multiLevelType w:val="multilevel"/>
    <w:tmpl w:val="32CAD92C"/>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43" w15:restartNumberingAfterBreak="0">
    <w:nsid w:val="26C75159"/>
    <w:multiLevelType w:val="multilevel"/>
    <w:tmpl w:val="0C42999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4" w15:restartNumberingAfterBreak="0">
    <w:nsid w:val="295F5421"/>
    <w:multiLevelType w:val="hybridMultilevel"/>
    <w:tmpl w:val="73A64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5D52A4"/>
    <w:multiLevelType w:val="multilevel"/>
    <w:tmpl w:val="3CB2E2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6" w15:restartNumberingAfterBreak="0">
    <w:nsid w:val="2C266BDD"/>
    <w:multiLevelType w:val="multilevel"/>
    <w:tmpl w:val="726E437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47" w15:restartNumberingAfterBreak="0">
    <w:nsid w:val="2C671B83"/>
    <w:multiLevelType w:val="multilevel"/>
    <w:tmpl w:val="6A9A1C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8" w15:restartNumberingAfterBreak="0">
    <w:nsid w:val="2CFA263A"/>
    <w:multiLevelType w:val="multilevel"/>
    <w:tmpl w:val="69660AA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9" w15:restartNumberingAfterBreak="0">
    <w:nsid w:val="2D30472A"/>
    <w:multiLevelType w:val="multilevel"/>
    <w:tmpl w:val="C08C4C92"/>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50" w15:restartNumberingAfterBreak="0">
    <w:nsid w:val="2D4913C0"/>
    <w:multiLevelType w:val="multilevel"/>
    <w:tmpl w:val="D3FC272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1" w15:restartNumberingAfterBreak="0">
    <w:nsid w:val="2DC94076"/>
    <w:multiLevelType w:val="multilevel"/>
    <w:tmpl w:val="5FF8499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2" w15:restartNumberingAfterBreak="0">
    <w:nsid w:val="2E024FFA"/>
    <w:multiLevelType w:val="multilevel"/>
    <w:tmpl w:val="FE3AB1A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3" w15:restartNumberingAfterBreak="0">
    <w:nsid w:val="2ED719F2"/>
    <w:multiLevelType w:val="multilevel"/>
    <w:tmpl w:val="031C8C9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4" w15:restartNumberingAfterBreak="0">
    <w:nsid w:val="2F0C2AB1"/>
    <w:multiLevelType w:val="multilevel"/>
    <w:tmpl w:val="025AA3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5" w15:restartNumberingAfterBreak="0">
    <w:nsid w:val="2F2F5F36"/>
    <w:multiLevelType w:val="multilevel"/>
    <w:tmpl w:val="C94018F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6" w15:restartNumberingAfterBreak="0">
    <w:nsid w:val="30F441B4"/>
    <w:multiLevelType w:val="multilevel"/>
    <w:tmpl w:val="969C5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1D03649"/>
    <w:multiLevelType w:val="multilevel"/>
    <w:tmpl w:val="800CC8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8" w15:restartNumberingAfterBreak="0">
    <w:nsid w:val="31EE3907"/>
    <w:multiLevelType w:val="multilevel"/>
    <w:tmpl w:val="1160048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9" w15:restartNumberingAfterBreak="0">
    <w:nsid w:val="34281AD2"/>
    <w:multiLevelType w:val="multilevel"/>
    <w:tmpl w:val="5D40CA8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0" w15:restartNumberingAfterBreak="0">
    <w:nsid w:val="35857B54"/>
    <w:multiLevelType w:val="multilevel"/>
    <w:tmpl w:val="2F982D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1" w15:restartNumberingAfterBreak="0">
    <w:nsid w:val="360C163A"/>
    <w:multiLevelType w:val="multilevel"/>
    <w:tmpl w:val="DB5023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2" w15:restartNumberingAfterBreak="0">
    <w:nsid w:val="367C7D92"/>
    <w:multiLevelType w:val="multilevel"/>
    <w:tmpl w:val="51942AB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3" w15:restartNumberingAfterBreak="0">
    <w:nsid w:val="38560D40"/>
    <w:multiLevelType w:val="multilevel"/>
    <w:tmpl w:val="EC84342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4" w15:restartNumberingAfterBreak="0">
    <w:nsid w:val="39AA5D3A"/>
    <w:multiLevelType w:val="multilevel"/>
    <w:tmpl w:val="93E682F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5" w15:restartNumberingAfterBreak="0">
    <w:nsid w:val="3ABC07AB"/>
    <w:multiLevelType w:val="multilevel"/>
    <w:tmpl w:val="D4427F5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6" w15:restartNumberingAfterBreak="0">
    <w:nsid w:val="3AEA5CC7"/>
    <w:multiLevelType w:val="multilevel"/>
    <w:tmpl w:val="2072F8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7" w15:restartNumberingAfterBreak="0">
    <w:nsid w:val="3C2B7A3C"/>
    <w:multiLevelType w:val="multilevel"/>
    <w:tmpl w:val="4EACB3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8" w15:restartNumberingAfterBreak="0">
    <w:nsid w:val="3C2D56DA"/>
    <w:multiLevelType w:val="multilevel"/>
    <w:tmpl w:val="5C24677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9" w15:restartNumberingAfterBreak="0">
    <w:nsid w:val="3E131146"/>
    <w:multiLevelType w:val="multilevel"/>
    <w:tmpl w:val="CE341CA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0" w15:restartNumberingAfterBreak="0">
    <w:nsid w:val="3FB82F2B"/>
    <w:multiLevelType w:val="multilevel"/>
    <w:tmpl w:val="82D8FE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1" w15:restartNumberingAfterBreak="0">
    <w:nsid w:val="3FBA0341"/>
    <w:multiLevelType w:val="multilevel"/>
    <w:tmpl w:val="1DFA632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2" w15:restartNumberingAfterBreak="0">
    <w:nsid w:val="40123325"/>
    <w:multiLevelType w:val="multilevel"/>
    <w:tmpl w:val="82FED63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3" w15:restartNumberingAfterBreak="0">
    <w:nsid w:val="40374AF0"/>
    <w:multiLevelType w:val="multilevel"/>
    <w:tmpl w:val="5100DF5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4" w15:restartNumberingAfterBreak="0">
    <w:nsid w:val="40E70E1E"/>
    <w:multiLevelType w:val="multilevel"/>
    <w:tmpl w:val="95FA0FB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5" w15:restartNumberingAfterBreak="0">
    <w:nsid w:val="4132568C"/>
    <w:multiLevelType w:val="multilevel"/>
    <w:tmpl w:val="FFCA709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6" w15:restartNumberingAfterBreak="0">
    <w:nsid w:val="42142C7D"/>
    <w:multiLevelType w:val="multilevel"/>
    <w:tmpl w:val="EBEA0A5C"/>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77" w15:restartNumberingAfterBreak="0">
    <w:nsid w:val="42864A22"/>
    <w:multiLevelType w:val="multilevel"/>
    <w:tmpl w:val="579EBF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8" w15:restartNumberingAfterBreak="0">
    <w:nsid w:val="43BF3807"/>
    <w:multiLevelType w:val="multilevel"/>
    <w:tmpl w:val="4208A63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9" w15:restartNumberingAfterBreak="0">
    <w:nsid w:val="44604F11"/>
    <w:multiLevelType w:val="multilevel"/>
    <w:tmpl w:val="0D78262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0" w15:restartNumberingAfterBreak="0">
    <w:nsid w:val="449E155B"/>
    <w:multiLevelType w:val="multilevel"/>
    <w:tmpl w:val="0AF251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1" w15:restartNumberingAfterBreak="0">
    <w:nsid w:val="46125904"/>
    <w:multiLevelType w:val="multilevel"/>
    <w:tmpl w:val="720C96D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2" w15:restartNumberingAfterBreak="0">
    <w:nsid w:val="47CB6E83"/>
    <w:multiLevelType w:val="multilevel"/>
    <w:tmpl w:val="B260BCB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83" w15:restartNumberingAfterBreak="0">
    <w:nsid w:val="48B22BC6"/>
    <w:multiLevelType w:val="multilevel"/>
    <w:tmpl w:val="14EE317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84" w15:restartNumberingAfterBreak="0">
    <w:nsid w:val="48F21EC3"/>
    <w:multiLevelType w:val="multilevel"/>
    <w:tmpl w:val="D22A3C9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5" w15:restartNumberingAfterBreak="0">
    <w:nsid w:val="4907506A"/>
    <w:multiLevelType w:val="multilevel"/>
    <w:tmpl w:val="85D005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6" w15:restartNumberingAfterBreak="0">
    <w:nsid w:val="491579F7"/>
    <w:multiLevelType w:val="multilevel"/>
    <w:tmpl w:val="9490CEBC"/>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87" w15:restartNumberingAfterBreak="0">
    <w:nsid w:val="4BA36E81"/>
    <w:multiLevelType w:val="multilevel"/>
    <w:tmpl w:val="3538015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8" w15:restartNumberingAfterBreak="0">
    <w:nsid w:val="4C7D2458"/>
    <w:multiLevelType w:val="multilevel"/>
    <w:tmpl w:val="05BEC6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9" w15:restartNumberingAfterBreak="0">
    <w:nsid w:val="4CAA6AFC"/>
    <w:multiLevelType w:val="multilevel"/>
    <w:tmpl w:val="11AC40E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0" w15:restartNumberingAfterBreak="0">
    <w:nsid w:val="4CC30E81"/>
    <w:multiLevelType w:val="multilevel"/>
    <w:tmpl w:val="476A3B9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1" w15:restartNumberingAfterBreak="0">
    <w:nsid w:val="4CD37C75"/>
    <w:multiLevelType w:val="multilevel"/>
    <w:tmpl w:val="BA167B0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2" w15:restartNumberingAfterBreak="0">
    <w:nsid w:val="4D1142A1"/>
    <w:multiLevelType w:val="multilevel"/>
    <w:tmpl w:val="B10EEE7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3" w15:restartNumberingAfterBreak="0">
    <w:nsid w:val="4ECC35C4"/>
    <w:multiLevelType w:val="multilevel"/>
    <w:tmpl w:val="C7CC6A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4" w15:restartNumberingAfterBreak="0">
    <w:nsid w:val="4F32709D"/>
    <w:multiLevelType w:val="multilevel"/>
    <w:tmpl w:val="15D03AD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5" w15:restartNumberingAfterBreak="0">
    <w:nsid w:val="54B02A97"/>
    <w:multiLevelType w:val="multilevel"/>
    <w:tmpl w:val="1D54762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6" w15:restartNumberingAfterBreak="0">
    <w:nsid w:val="55D472AB"/>
    <w:multiLevelType w:val="multilevel"/>
    <w:tmpl w:val="B7663B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7" w15:restartNumberingAfterBreak="0">
    <w:nsid w:val="57837CBF"/>
    <w:multiLevelType w:val="multilevel"/>
    <w:tmpl w:val="E410E69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98" w15:restartNumberingAfterBreak="0">
    <w:nsid w:val="57AC28A8"/>
    <w:multiLevelType w:val="multilevel"/>
    <w:tmpl w:val="C898023E"/>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99" w15:restartNumberingAfterBreak="0">
    <w:nsid w:val="593D3F64"/>
    <w:multiLevelType w:val="multilevel"/>
    <w:tmpl w:val="57DE311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0" w15:restartNumberingAfterBreak="0">
    <w:nsid w:val="59C24234"/>
    <w:multiLevelType w:val="multilevel"/>
    <w:tmpl w:val="1D8281D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1" w15:restartNumberingAfterBreak="0">
    <w:nsid w:val="5A9F5812"/>
    <w:multiLevelType w:val="multilevel"/>
    <w:tmpl w:val="DAFA27D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02" w15:restartNumberingAfterBreak="0">
    <w:nsid w:val="5C642616"/>
    <w:multiLevelType w:val="multilevel"/>
    <w:tmpl w:val="A440DB0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3" w15:restartNumberingAfterBreak="0">
    <w:nsid w:val="5C932CEC"/>
    <w:multiLevelType w:val="multilevel"/>
    <w:tmpl w:val="4CBC2DD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4" w15:restartNumberingAfterBreak="0">
    <w:nsid w:val="5DB95C22"/>
    <w:multiLevelType w:val="multilevel"/>
    <w:tmpl w:val="833C14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5" w15:restartNumberingAfterBreak="0">
    <w:nsid w:val="5DE9787D"/>
    <w:multiLevelType w:val="multilevel"/>
    <w:tmpl w:val="70ACEEF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6" w15:restartNumberingAfterBreak="0">
    <w:nsid w:val="5FB72F0B"/>
    <w:multiLevelType w:val="multilevel"/>
    <w:tmpl w:val="F3E686B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7" w15:restartNumberingAfterBreak="0">
    <w:nsid w:val="606C4963"/>
    <w:multiLevelType w:val="multilevel"/>
    <w:tmpl w:val="5DE6AA9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8" w15:restartNumberingAfterBreak="0">
    <w:nsid w:val="6079464F"/>
    <w:multiLevelType w:val="multilevel"/>
    <w:tmpl w:val="0F1052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9" w15:restartNumberingAfterBreak="0">
    <w:nsid w:val="609C1B79"/>
    <w:multiLevelType w:val="multilevel"/>
    <w:tmpl w:val="6DBAF6D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0" w15:restartNumberingAfterBreak="0">
    <w:nsid w:val="612B056D"/>
    <w:multiLevelType w:val="multilevel"/>
    <w:tmpl w:val="BAB68FE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1" w15:restartNumberingAfterBreak="0">
    <w:nsid w:val="6145695C"/>
    <w:multiLevelType w:val="multilevel"/>
    <w:tmpl w:val="953EFE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2" w15:restartNumberingAfterBreak="0">
    <w:nsid w:val="63882A72"/>
    <w:multiLevelType w:val="multilevel"/>
    <w:tmpl w:val="242E406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3" w15:restartNumberingAfterBreak="0">
    <w:nsid w:val="653D1EC2"/>
    <w:multiLevelType w:val="multilevel"/>
    <w:tmpl w:val="3D3C98A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4" w15:restartNumberingAfterBreak="0">
    <w:nsid w:val="65A9526D"/>
    <w:multiLevelType w:val="multilevel"/>
    <w:tmpl w:val="AC2A4A5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5" w15:restartNumberingAfterBreak="0">
    <w:nsid w:val="6748790D"/>
    <w:multiLevelType w:val="multilevel"/>
    <w:tmpl w:val="9A2CF0F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6" w15:restartNumberingAfterBreak="0">
    <w:nsid w:val="67503C7B"/>
    <w:multiLevelType w:val="multilevel"/>
    <w:tmpl w:val="1BAE5192"/>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17" w15:restartNumberingAfterBreak="0">
    <w:nsid w:val="684856BF"/>
    <w:multiLevelType w:val="multilevel"/>
    <w:tmpl w:val="65F2941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8" w15:restartNumberingAfterBreak="0">
    <w:nsid w:val="6AFB70AD"/>
    <w:multiLevelType w:val="multilevel"/>
    <w:tmpl w:val="E2323E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9" w15:restartNumberingAfterBreak="0">
    <w:nsid w:val="6B6A0F4D"/>
    <w:multiLevelType w:val="multilevel"/>
    <w:tmpl w:val="611C01B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0" w15:restartNumberingAfterBreak="0">
    <w:nsid w:val="6E1C6DFB"/>
    <w:multiLevelType w:val="multilevel"/>
    <w:tmpl w:val="FB54517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1" w15:restartNumberingAfterBreak="0">
    <w:nsid w:val="6F096956"/>
    <w:multiLevelType w:val="multilevel"/>
    <w:tmpl w:val="935A86A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2" w15:restartNumberingAfterBreak="0">
    <w:nsid w:val="7014722C"/>
    <w:multiLevelType w:val="multilevel"/>
    <w:tmpl w:val="9D206EC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3" w15:restartNumberingAfterBreak="0">
    <w:nsid w:val="703B5198"/>
    <w:multiLevelType w:val="multilevel"/>
    <w:tmpl w:val="E77AED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4" w15:restartNumberingAfterBreak="0">
    <w:nsid w:val="70925B3F"/>
    <w:multiLevelType w:val="multilevel"/>
    <w:tmpl w:val="75A2218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5" w15:restartNumberingAfterBreak="0">
    <w:nsid w:val="71AF1FED"/>
    <w:multiLevelType w:val="multilevel"/>
    <w:tmpl w:val="0284D9C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6" w15:restartNumberingAfterBreak="0">
    <w:nsid w:val="722A0D1C"/>
    <w:multiLevelType w:val="multilevel"/>
    <w:tmpl w:val="4CF02C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7" w15:restartNumberingAfterBreak="0">
    <w:nsid w:val="73666BF0"/>
    <w:multiLevelType w:val="multilevel"/>
    <w:tmpl w:val="3D427AD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8" w15:restartNumberingAfterBreak="0">
    <w:nsid w:val="73850990"/>
    <w:multiLevelType w:val="multilevel"/>
    <w:tmpl w:val="F6B66C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9" w15:restartNumberingAfterBreak="0">
    <w:nsid w:val="759C3178"/>
    <w:multiLevelType w:val="multilevel"/>
    <w:tmpl w:val="E6247A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0" w15:restartNumberingAfterBreak="0">
    <w:nsid w:val="75CC6F17"/>
    <w:multiLevelType w:val="multilevel"/>
    <w:tmpl w:val="0DA6008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1" w15:restartNumberingAfterBreak="0">
    <w:nsid w:val="76281D18"/>
    <w:multiLevelType w:val="multilevel"/>
    <w:tmpl w:val="B62C6A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2" w15:restartNumberingAfterBreak="0">
    <w:nsid w:val="771F3248"/>
    <w:multiLevelType w:val="multilevel"/>
    <w:tmpl w:val="4140B6E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3" w15:restartNumberingAfterBreak="0">
    <w:nsid w:val="77304633"/>
    <w:multiLevelType w:val="multilevel"/>
    <w:tmpl w:val="CE8681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4" w15:restartNumberingAfterBreak="0">
    <w:nsid w:val="779B436B"/>
    <w:multiLevelType w:val="multilevel"/>
    <w:tmpl w:val="360E21A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35" w15:restartNumberingAfterBreak="0">
    <w:nsid w:val="78453B90"/>
    <w:multiLevelType w:val="multilevel"/>
    <w:tmpl w:val="AC3ABFB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6" w15:restartNumberingAfterBreak="0">
    <w:nsid w:val="79E473E3"/>
    <w:multiLevelType w:val="multilevel"/>
    <w:tmpl w:val="1702E92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7" w15:restartNumberingAfterBreak="0">
    <w:nsid w:val="7AB11AC6"/>
    <w:multiLevelType w:val="multilevel"/>
    <w:tmpl w:val="B4A6D03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8" w15:restartNumberingAfterBreak="0">
    <w:nsid w:val="7BF83248"/>
    <w:multiLevelType w:val="multilevel"/>
    <w:tmpl w:val="508200E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9" w15:restartNumberingAfterBreak="0">
    <w:nsid w:val="7DB30E6D"/>
    <w:multiLevelType w:val="multilevel"/>
    <w:tmpl w:val="2612E11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40" w15:restartNumberingAfterBreak="0">
    <w:nsid w:val="7DB551D9"/>
    <w:multiLevelType w:val="multilevel"/>
    <w:tmpl w:val="5F62B4A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num w:numId="1">
    <w:abstractNumId w:val="78"/>
  </w:num>
  <w:num w:numId="2">
    <w:abstractNumId w:val="136"/>
  </w:num>
  <w:num w:numId="3">
    <w:abstractNumId w:val="19"/>
  </w:num>
  <w:num w:numId="4">
    <w:abstractNumId w:val="76"/>
  </w:num>
  <w:num w:numId="5">
    <w:abstractNumId w:val="117"/>
  </w:num>
  <w:num w:numId="6">
    <w:abstractNumId w:val="111"/>
  </w:num>
  <w:num w:numId="7">
    <w:abstractNumId w:val="37"/>
  </w:num>
  <w:num w:numId="8">
    <w:abstractNumId w:val="133"/>
  </w:num>
  <w:num w:numId="9">
    <w:abstractNumId w:val="42"/>
  </w:num>
  <w:num w:numId="10">
    <w:abstractNumId w:val="126"/>
  </w:num>
  <w:num w:numId="11">
    <w:abstractNumId w:val="56"/>
  </w:num>
  <w:num w:numId="12">
    <w:abstractNumId w:val="93"/>
  </w:num>
  <w:num w:numId="13">
    <w:abstractNumId w:val="3"/>
  </w:num>
  <w:num w:numId="14">
    <w:abstractNumId w:val="6"/>
  </w:num>
  <w:num w:numId="15">
    <w:abstractNumId w:val="101"/>
  </w:num>
  <w:num w:numId="16">
    <w:abstractNumId w:val="25"/>
  </w:num>
  <w:num w:numId="17">
    <w:abstractNumId w:val="71"/>
  </w:num>
  <w:num w:numId="18">
    <w:abstractNumId w:val="47"/>
  </w:num>
  <w:num w:numId="19">
    <w:abstractNumId w:val="80"/>
  </w:num>
  <w:num w:numId="20">
    <w:abstractNumId w:val="122"/>
  </w:num>
  <w:num w:numId="21">
    <w:abstractNumId w:val="59"/>
  </w:num>
  <w:num w:numId="22">
    <w:abstractNumId w:val="124"/>
  </w:num>
  <w:num w:numId="23">
    <w:abstractNumId w:val="96"/>
  </w:num>
  <w:num w:numId="24">
    <w:abstractNumId w:val="22"/>
  </w:num>
  <w:num w:numId="25">
    <w:abstractNumId w:val="129"/>
  </w:num>
  <w:num w:numId="26">
    <w:abstractNumId w:val="13"/>
  </w:num>
  <w:num w:numId="27">
    <w:abstractNumId w:val="61"/>
  </w:num>
  <w:num w:numId="28">
    <w:abstractNumId w:val="87"/>
  </w:num>
  <w:num w:numId="29">
    <w:abstractNumId w:val="10"/>
  </w:num>
  <w:num w:numId="30">
    <w:abstractNumId w:val="36"/>
  </w:num>
  <w:num w:numId="31">
    <w:abstractNumId w:val="62"/>
  </w:num>
  <w:num w:numId="32">
    <w:abstractNumId w:val="20"/>
  </w:num>
  <w:num w:numId="33">
    <w:abstractNumId w:val="134"/>
  </w:num>
  <w:num w:numId="34">
    <w:abstractNumId w:val="55"/>
  </w:num>
  <w:num w:numId="35">
    <w:abstractNumId w:val="38"/>
  </w:num>
  <w:num w:numId="36">
    <w:abstractNumId w:val="60"/>
  </w:num>
  <w:num w:numId="37">
    <w:abstractNumId w:val="140"/>
  </w:num>
  <w:num w:numId="38">
    <w:abstractNumId w:val="67"/>
  </w:num>
  <w:num w:numId="39">
    <w:abstractNumId w:val="75"/>
  </w:num>
  <w:num w:numId="40">
    <w:abstractNumId w:val="132"/>
  </w:num>
  <w:num w:numId="41">
    <w:abstractNumId w:val="106"/>
  </w:num>
  <w:num w:numId="42">
    <w:abstractNumId w:val="95"/>
  </w:num>
  <w:num w:numId="43">
    <w:abstractNumId w:val="40"/>
  </w:num>
  <w:num w:numId="44">
    <w:abstractNumId w:val="108"/>
  </w:num>
  <w:num w:numId="45">
    <w:abstractNumId w:val="51"/>
  </w:num>
  <w:num w:numId="46">
    <w:abstractNumId w:val="11"/>
  </w:num>
  <w:num w:numId="47">
    <w:abstractNumId w:val="48"/>
  </w:num>
  <w:num w:numId="48">
    <w:abstractNumId w:val="81"/>
  </w:num>
  <w:num w:numId="49">
    <w:abstractNumId w:val="45"/>
  </w:num>
  <w:num w:numId="50">
    <w:abstractNumId w:val="15"/>
  </w:num>
  <w:num w:numId="51">
    <w:abstractNumId w:val="90"/>
  </w:num>
  <w:num w:numId="52">
    <w:abstractNumId w:val="24"/>
  </w:num>
  <w:num w:numId="53">
    <w:abstractNumId w:val="54"/>
  </w:num>
  <w:num w:numId="54">
    <w:abstractNumId w:val="131"/>
  </w:num>
  <w:num w:numId="55">
    <w:abstractNumId w:val="14"/>
  </w:num>
  <w:num w:numId="56">
    <w:abstractNumId w:val="33"/>
  </w:num>
  <w:num w:numId="57">
    <w:abstractNumId w:val="21"/>
  </w:num>
  <w:num w:numId="58">
    <w:abstractNumId w:val="104"/>
  </w:num>
  <w:num w:numId="59">
    <w:abstractNumId w:val="74"/>
  </w:num>
  <w:num w:numId="60">
    <w:abstractNumId w:val="52"/>
  </w:num>
  <w:num w:numId="61">
    <w:abstractNumId w:val="119"/>
  </w:num>
  <w:num w:numId="62">
    <w:abstractNumId w:val="8"/>
  </w:num>
  <w:num w:numId="63">
    <w:abstractNumId w:val="88"/>
  </w:num>
  <w:num w:numId="64">
    <w:abstractNumId w:val="69"/>
  </w:num>
  <w:num w:numId="65">
    <w:abstractNumId w:val="121"/>
  </w:num>
  <w:num w:numId="66">
    <w:abstractNumId w:val="34"/>
  </w:num>
  <w:num w:numId="67">
    <w:abstractNumId w:val="17"/>
  </w:num>
  <w:num w:numId="68">
    <w:abstractNumId w:val="29"/>
  </w:num>
  <w:num w:numId="69">
    <w:abstractNumId w:val="35"/>
  </w:num>
  <w:num w:numId="70">
    <w:abstractNumId w:val="123"/>
  </w:num>
  <w:num w:numId="71">
    <w:abstractNumId w:val="39"/>
  </w:num>
  <w:num w:numId="72">
    <w:abstractNumId w:val="49"/>
  </w:num>
  <w:num w:numId="73">
    <w:abstractNumId w:val="1"/>
  </w:num>
  <w:num w:numId="74">
    <w:abstractNumId w:val="91"/>
  </w:num>
  <w:num w:numId="75">
    <w:abstractNumId w:val="138"/>
  </w:num>
  <w:num w:numId="76">
    <w:abstractNumId w:val="9"/>
  </w:num>
  <w:num w:numId="77">
    <w:abstractNumId w:val="58"/>
  </w:num>
  <w:num w:numId="78">
    <w:abstractNumId w:val="79"/>
  </w:num>
  <w:num w:numId="79">
    <w:abstractNumId w:val="68"/>
  </w:num>
  <w:num w:numId="80">
    <w:abstractNumId w:val="72"/>
  </w:num>
  <w:num w:numId="81">
    <w:abstractNumId w:val="7"/>
  </w:num>
  <w:num w:numId="82">
    <w:abstractNumId w:val="77"/>
  </w:num>
  <w:num w:numId="83">
    <w:abstractNumId w:val="112"/>
  </w:num>
  <w:num w:numId="84">
    <w:abstractNumId w:val="2"/>
  </w:num>
  <w:num w:numId="85">
    <w:abstractNumId w:val="114"/>
  </w:num>
  <w:num w:numId="86">
    <w:abstractNumId w:val="86"/>
  </w:num>
  <w:num w:numId="87">
    <w:abstractNumId w:val="94"/>
  </w:num>
  <w:num w:numId="88">
    <w:abstractNumId w:val="12"/>
  </w:num>
  <w:num w:numId="89">
    <w:abstractNumId w:val="130"/>
  </w:num>
  <w:num w:numId="90">
    <w:abstractNumId w:val="31"/>
  </w:num>
  <w:num w:numId="91">
    <w:abstractNumId w:val="100"/>
  </w:num>
  <w:num w:numId="92">
    <w:abstractNumId w:val="5"/>
  </w:num>
  <w:num w:numId="93">
    <w:abstractNumId w:val="137"/>
  </w:num>
  <w:num w:numId="94">
    <w:abstractNumId w:val="30"/>
  </w:num>
  <w:num w:numId="95">
    <w:abstractNumId w:val="65"/>
  </w:num>
  <w:num w:numId="96">
    <w:abstractNumId w:val="128"/>
  </w:num>
  <w:num w:numId="97">
    <w:abstractNumId w:val="118"/>
  </w:num>
  <w:num w:numId="98">
    <w:abstractNumId w:val="64"/>
  </w:num>
  <w:num w:numId="99">
    <w:abstractNumId w:val="116"/>
  </w:num>
  <w:num w:numId="100">
    <w:abstractNumId w:val="99"/>
  </w:num>
  <w:num w:numId="101">
    <w:abstractNumId w:val="113"/>
  </w:num>
  <w:num w:numId="102">
    <w:abstractNumId w:val="139"/>
  </w:num>
  <w:num w:numId="103">
    <w:abstractNumId w:val="0"/>
  </w:num>
  <w:num w:numId="104">
    <w:abstractNumId w:val="4"/>
  </w:num>
  <w:num w:numId="105">
    <w:abstractNumId w:val="18"/>
  </w:num>
  <w:num w:numId="106">
    <w:abstractNumId w:val="125"/>
  </w:num>
  <w:num w:numId="107">
    <w:abstractNumId w:val="103"/>
  </w:num>
  <w:num w:numId="108">
    <w:abstractNumId w:val="82"/>
  </w:num>
  <w:num w:numId="109">
    <w:abstractNumId w:val="46"/>
  </w:num>
  <w:num w:numId="110">
    <w:abstractNumId w:val="50"/>
  </w:num>
  <w:num w:numId="111">
    <w:abstractNumId w:val="102"/>
  </w:num>
  <w:num w:numId="112">
    <w:abstractNumId w:val="105"/>
  </w:num>
  <w:num w:numId="113">
    <w:abstractNumId w:val="107"/>
  </w:num>
  <w:num w:numId="114">
    <w:abstractNumId w:val="109"/>
  </w:num>
  <w:num w:numId="115">
    <w:abstractNumId w:val="26"/>
  </w:num>
  <w:num w:numId="116">
    <w:abstractNumId w:val="32"/>
  </w:num>
  <w:num w:numId="117">
    <w:abstractNumId w:val="70"/>
  </w:num>
  <w:num w:numId="118">
    <w:abstractNumId w:val="27"/>
  </w:num>
  <w:num w:numId="119">
    <w:abstractNumId w:val="28"/>
  </w:num>
  <w:num w:numId="120">
    <w:abstractNumId w:val="63"/>
  </w:num>
  <w:num w:numId="121">
    <w:abstractNumId w:val="83"/>
  </w:num>
  <w:num w:numId="122">
    <w:abstractNumId w:val="92"/>
  </w:num>
  <w:num w:numId="123">
    <w:abstractNumId w:val="120"/>
  </w:num>
  <w:num w:numId="124">
    <w:abstractNumId w:val="115"/>
  </w:num>
  <w:num w:numId="125">
    <w:abstractNumId w:val="53"/>
  </w:num>
  <w:num w:numId="126">
    <w:abstractNumId w:val="110"/>
  </w:num>
  <w:num w:numId="127">
    <w:abstractNumId w:val="23"/>
  </w:num>
  <w:num w:numId="128">
    <w:abstractNumId w:val="135"/>
  </w:num>
  <w:num w:numId="129">
    <w:abstractNumId w:val="98"/>
  </w:num>
  <w:num w:numId="130">
    <w:abstractNumId w:val="43"/>
  </w:num>
  <w:num w:numId="131">
    <w:abstractNumId w:val="97"/>
  </w:num>
  <w:num w:numId="132">
    <w:abstractNumId w:val="84"/>
  </w:num>
  <w:num w:numId="133">
    <w:abstractNumId w:val="41"/>
  </w:num>
  <w:num w:numId="134">
    <w:abstractNumId w:val="16"/>
  </w:num>
  <w:num w:numId="135">
    <w:abstractNumId w:val="85"/>
  </w:num>
  <w:num w:numId="136">
    <w:abstractNumId w:val="73"/>
  </w:num>
  <w:num w:numId="137">
    <w:abstractNumId w:val="66"/>
  </w:num>
  <w:num w:numId="138">
    <w:abstractNumId w:val="127"/>
  </w:num>
  <w:num w:numId="139">
    <w:abstractNumId w:val="57"/>
  </w:num>
  <w:num w:numId="140">
    <w:abstractNumId w:val="89"/>
  </w:num>
  <w:num w:numId="141">
    <w:abstractNumId w:val="4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D6"/>
    <w:rsid w:val="001A7E5C"/>
    <w:rsid w:val="002A12D6"/>
    <w:rsid w:val="003F66C5"/>
    <w:rsid w:val="00442523"/>
    <w:rsid w:val="005D5446"/>
    <w:rsid w:val="006C7A38"/>
    <w:rsid w:val="008B2AB2"/>
    <w:rsid w:val="00BD5E24"/>
    <w:rsid w:val="00EA7FB3"/>
    <w:rsid w:val="00F507CD"/>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6B75"/>
  <w15:chartTrackingRefBased/>
  <w15:docId w15:val="{279CE7D2-CF70-4945-9461-1F626A2B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A12D6"/>
    <w:pPr>
      <w:keepNext/>
      <w:keepLines/>
      <w:widowControl w:val="0"/>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link w:val="Heading2Char"/>
    <w:rsid w:val="002A12D6"/>
    <w:pPr>
      <w:keepNext/>
      <w:keepLines/>
      <w:widowControl w:val="0"/>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rsid w:val="002A12D6"/>
    <w:pPr>
      <w:keepNext/>
      <w:keepLines/>
      <w:widowControl w:val="0"/>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link w:val="Heading4Char"/>
    <w:rsid w:val="002A12D6"/>
    <w:pPr>
      <w:keepNext/>
      <w:keepLines/>
      <w:widowControl w:val="0"/>
      <w:spacing w:before="240" w:after="40" w:line="276" w:lineRule="auto"/>
      <w:outlineLvl w:val="3"/>
    </w:pPr>
    <w:rPr>
      <w:rFonts w:ascii="Calibri" w:eastAsia="Calibri" w:hAnsi="Calibri" w:cs="Calibri"/>
      <w:b/>
      <w:szCs w:val="24"/>
    </w:rPr>
  </w:style>
  <w:style w:type="paragraph" w:styleId="Heading5">
    <w:name w:val="heading 5"/>
    <w:basedOn w:val="Normal"/>
    <w:next w:val="Normal"/>
    <w:link w:val="Heading5Char"/>
    <w:rsid w:val="002A12D6"/>
    <w:pPr>
      <w:keepNext/>
      <w:keepLines/>
      <w:widowControl w:val="0"/>
      <w:spacing w:before="220" w:after="40" w:line="276" w:lineRule="auto"/>
      <w:outlineLvl w:val="4"/>
    </w:pPr>
    <w:rPr>
      <w:rFonts w:ascii="Calibri" w:eastAsia="Calibri" w:hAnsi="Calibri" w:cs="Calibri"/>
      <w:b/>
      <w:sz w:val="22"/>
    </w:rPr>
  </w:style>
  <w:style w:type="paragraph" w:styleId="Heading6">
    <w:name w:val="heading 6"/>
    <w:basedOn w:val="Normal"/>
    <w:next w:val="Normal"/>
    <w:link w:val="Heading6Char"/>
    <w:rsid w:val="002A12D6"/>
    <w:pPr>
      <w:keepNext/>
      <w:keepLines/>
      <w:widowControl w:val="0"/>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2D6"/>
    <w:rPr>
      <w:rFonts w:ascii="Calibri" w:eastAsia="Calibri" w:hAnsi="Calibri" w:cs="Calibri"/>
      <w:b/>
      <w:sz w:val="48"/>
      <w:szCs w:val="48"/>
    </w:rPr>
  </w:style>
  <w:style w:type="character" w:customStyle="1" w:styleId="Heading2Char">
    <w:name w:val="Heading 2 Char"/>
    <w:basedOn w:val="DefaultParagraphFont"/>
    <w:link w:val="Heading2"/>
    <w:rsid w:val="002A12D6"/>
    <w:rPr>
      <w:rFonts w:ascii="Calibri" w:eastAsia="Calibri" w:hAnsi="Calibri" w:cs="Calibri"/>
      <w:b/>
      <w:sz w:val="36"/>
      <w:szCs w:val="36"/>
    </w:rPr>
  </w:style>
  <w:style w:type="character" w:customStyle="1" w:styleId="Heading3Char">
    <w:name w:val="Heading 3 Char"/>
    <w:basedOn w:val="DefaultParagraphFont"/>
    <w:link w:val="Heading3"/>
    <w:rsid w:val="002A12D6"/>
    <w:rPr>
      <w:rFonts w:ascii="Calibri" w:eastAsia="Calibri" w:hAnsi="Calibri" w:cs="Calibri"/>
      <w:b/>
      <w:sz w:val="28"/>
      <w:szCs w:val="28"/>
    </w:rPr>
  </w:style>
  <w:style w:type="character" w:customStyle="1" w:styleId="Heading4Char">
    <w:name w:val="Heading 4 Char"/>
    <w:basedOn w:val="DefaultParagraphFont"/>
    <w:link w:val="Heading4"/>
    <w:rsid w:val="002A12D6"/>
    <w:rPr>
      <w:rFonts w:ascii="Calibri" w:eastAsia="Calibri" w:hAnsi="Calibri" w:cs="Calibri"/>
      <w:b/>
      <w:szCs w:val="24"/>
    </w:rPr>
  </w:style>
  <w:style w:type="character" w:customStyle="1" w:styleId="Heading5Char">
    <w:name w:val="Heading 5 Char"/>
    <w:basedOn w:val="DefaultParagraphFont"/>
    <w:link w:val="Heading5"/>
    <w:rsid w:val="002A12D6"/>
    <w:rPr>
      <w:rFonts w:ascii="Calibri" w:eastAsia="Calibri" w:hAnsi="Calibri" w:cs="Calibri"/>
      <w:b/>
      <w:sz w:val="22"/>
    </w:rPr>
  </w:style>
  <w:style w:type="character" w:customStyle="1" w:styleId="Heading6Char">
    <w:name w:val="Heading 6 Char"/>
    <w:basedOn w:val="DefaultParagraphFont"/>
    <w:link w:val="Heading6"/>
    <w:rsid w:val="002A12D6"/>
    <w:rPr>
      <w:rFonts w:ascii="Calibri" w:eastAsia="Calibri" w:hAnsi="Calibri" w:cs="Calibri"/>
      <w:b/>
      <w:sz w:val="20"/>
      <w:szCs w:val="20"/>
    </w:rPr>
  </w:style>
  <w:style w:type="numbering" w:customStyle="1" w:styleId="NoList1">
    <w:name w:val="No List1"/>
    <w:next w:val="NoList"/>
    <w:uiPriority w:val="99"/>
    <w:semiHidden/>
    <w:unhideWhenUsed/>
    <w:rsid w:val="002A12D6"/>
  </w:style>
  <w:style w:type="paragraph" w:customStyle="1" w:styleId="Default">
    <w:name w:val="Default"/>
    <w:rsid w:val="002A12D6"/>
    <w:pPr>
      <w:autoSpaceDE w:val="0"/>
      <w:autoSpaceDN w:val="0"/>
      <w:adjustRightInd w:val="0"/>
      <w:spacing w:after="0" w:line="240" w:lineRule="auto"/>
    </w:pPr>
    <w:rPr>
      <w:color w:val="000000"/>
      <w:szCs w:val="24"/>
    </w:rPr>
  </w:style>
  <w:style w:type="table" w:styleId="TableGrid">
    <w:name w:val="Table Grid"/>
    <w:basedOn w:val="TableNormal"/>
    <w:uiPriority w:val="59"/>
    <w:rsid w:val="002A12D6"/>
    <w:pPr>
      <w:spacing w:after="0" w:line="240" w:lineRule="auto"/>
      <w:jc w:val="center"/>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2D6"/>
    <w:pPr>
      <w:spacing w:after="0" w:line="240" w:lineRule="auto"/>
      <w:ind w:left="720"/>
      <w:contextualSpacing/>
    </w:pPr>
    <w:rPr>
      <w:rFonts w:ascii="Calibri" w:hAnsi="Calibri"/>
      <w:sz w:val="22"/>
    </w:rPr>
  </w:style>
  <w:style w:type="character" w:customStyle="1" w:styleId="Hyperlink1">
    <w:name w:val="Hyperlink1"/>
    <w:basedOn w:val="DefaultParagraphFont"/>
    <w:uiPriority w:val="99"/>
    <w:unhideWhenUsed/>
    <w:rsid w:val="002A12D6"/>
    <w:rPr>
      <w:color w:val="0000FF"/>
      <w:u w:val="single"/>
    </w:rPr>
  </w:style>
  <w:style w:type="paragraph" w:styleId="Title">
    <w:name w:val="Title"/>
    <w:basedOn w:val="Normal"/>
    <w:next w:val="Normal"/>
    <w:link w:val="TitleChar"/>
    <w:rsid w:val="002A12D6"/>
    <w:pPr>
      <w:keepNext/>
      <w:keepLines/>
      <w:widowControl w:val="0"/>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2A12D6"/>
    <w:rPr>
      <w:rFonts w:ascii="Calibri" w:eastAsia="Calibri" w:hAnsi="Calibri" w:cs="Calibri"/>
      <w:b/>
      <w:sz w:val="72"/>
      <w:szCs w:val="72"/>
    </w:rPr>
  </w:style>
  <w:style w:type="paragraph" w:styleId="Subtitle">
    <w:name w:val="Subtitle"/>
    <w:basedOn w:val="Normal"/>
    <w:next w:val="Normal"/>
    <w:link w:val="SubtitleChar"/>
    <w:rsid w:val="002A12D6"/>
    <w:pPr>
      <w:keepNext/>
      <w:keepLines/>
      <w:widowControl w:val="0"/>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12D6"/>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A1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14</Pages>
  <Words>5679</Words>
  <Characters>32373</Characters>
  <Application>Microsoft Office Word</Application>
  <DocSecurity>0</DocSecurity>
  <Lines>269</Lines>
  <Paragraphs>75</Paragraphs>
  <ScaleCrop>false</ScaleCrop>
  <Company>UMBC</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Rakes</dc:creator>
  <cp:keywords/>
  <dc:description/>
  <cp:lastModifiedBy>Christopher Rakes</cp:lastModifiedBy>
  <cp:revision>6</cp:revision>
  <dcterms:created xsi:type="dcterms:W3CDTF">2019-05-14T16:08:00Z</dcterms:created>
  <dcterms:modified xsi:type="dcterms:W3CDTF">2019-05-14T19:39:00Z</dcterms:modified>
</cp:coreProperties>
</file>